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4" w:rsidRPr="0081150F" w:rsidRDefault="006D3C04" w:rsidP="006D3C04">
      <w:pPr>
        <w:pStyle w:val="a9"/>
        <w:rPr>
          <w:spacing w:val="1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0270" cy="1057275"/>
            <wp:effectExtent l="0" t="0" r="5080" b="9525"/>
            <wp:docPr id="1" name="Рисунок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04" w:rsidRPr="009E12C0" w:rsidRDefault="006D3C04" w:rsidP="00CF52D8">
      <w:pPr>
        <w:pStyle w:val="a9"/>
        <w:spacing w:line="360" w:lineRule="auto"/>
        <w:rPr>
          <w:spacing w:val="100"/>
          <w:sz w:val="32"/>
          <w:szCs w:val="32"/>
        </w:rPr>
      </w:pPr>
      <w:r w:rsidRPr="009E12C0">
        <w:rPr>
          <w:spacing w:val="100"/>
          <w:sz w:val="32"/>
          <w:szCs w:val="32"/>
        </w:rPr>
        <w:t>ПОСТАНОВЛЕНИЕ</w:t>
      </w:r>
    </w:p>
    <w:p w:rsidR="006D3C04" w:rsidRPr="00562029" w:rsidRDefault="006D3C04" w:rsidP="00CF52D8">
      <w:pPr>
        <w:pStyle w:val="1"/>
        <w:spacing w:after="120" w:line="360" w:lineRule="auto"/>
        <w:rPr>
          <w:rFonts w:ascii="Times New Roman" w:hAnsi="Times New Roman"/>
          <w:sz w:val="32"/>
          <w:szCs w:val="32"/>
        </w:rPr>
      </w:pPr>
      <w:r w:rsidRPr="00562029">
        <w:rPr>
          <w:rFonts w:ascii="Times New Roman" w:hAnsi="Times New Roman"/>
          <w:sz w:val="32"/>
          <w:szCs w:val="32"/>
        </w:rPr>
        <w:t>АДМИНИСТРАЦИИ</w:t>
      </w:r>
    </w:p>
    <w:p w:rsidR="006D3C04" w:rsidRPr="00562029" w:rsidRDefault="006D3C04" w:rsidP="00CF52D8">
      <w:pPr>
        <w:pStyle w:val="1"/>
        <w:spacing w:after="120" w:line="360" w:lineRule="auto"/>
        <w:rPr>
          <w:rFonts w:ascii="Times New Roman" w:hAnsi="Times New Roman"/>
          <w:sz w:val="32"/>
          <w:szCs w:val="32"/>
        </w:rPr>
      </w:pPr>
      <w:r w:rsidRPr="00562029">
        <w:rPr>
          <w:rFonts w:ascii="Times New Roman" w:hAnsi="Times New Roman"/>
          <w:sz w:val="32"/>
          <w:szCs w:val="32"/>
        </w:rPr>
        <w:t>АНИВСКОГО ГОРОДСКОГО ОКРУГА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2437"/>
        <w:gridCol w:w="180"/>
        <w:gridCol w:w="401"/>
        <w:gridCol w:w="2340"/>
      </w:tblGrid>
      <w:tr w:rsidR="006D3C04" w:rsidRPr="00E8069B" w:rsidTr="003E6ABD">
        <w:trPr>
          <w:jc w:val="center"/>
        </w:trPr>
        <w:tc>
          <w:tcPr>
            <w:tcW w:w="443" w:type="dxa"/>
          </w:tcPr>
          <w:p w:rsidR="006D3C04" w:rsidRPr="00E8069B" w:rsidRDefault="006D3C04" w:rsidP="003E6A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069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C04" w:rsidRPr="00E8069B" w:rsidRDefault="00CF52D8" w:rsidP="003E6A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декабря 2021 г.</w:t>
            </w:r>
          </w:p>
        </w:tc>
        <w:tc>
          <w:tcPr>
            <w:tcW w:w="180" w:type="dxa"/>
          </w:tcPr>
          <w:p w:rsidR="006D3C04" w:rsidRPr="00E8069B" w:rsidRDefault="006D3C04" w:rsidP="003E6AB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01" w:type="dxa"/>
          </w:tcPr>
          <w:p w:rsidR="006D3C04" w:rsidRPr="00E8069B" w:rsidRDefault="006D3C04" w:rsidP="003E6AB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E8069B">
              <w:rPr>
                <w:rFonts w:ascii="Times New Roman" w:hAnsi="Times New Roman"/>
                <w:noProof/>
                <w:sz w:val="26"/>
                <w:szCs w:val="2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C04" w:rsidRPr="00E8069B" w:rsidRDefault="00CF52D8" w:rsidP="003E6A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2855-па</w:t>
            </w:r>
          </w:p>
        </w:tc>
      </w:tr>
    </w:tbl>
    <w:p w:rsidR="006D3C04" w:rsidRPr="009E12C0" w:rsidRDefault="006D3C04" w:rsidP="006D3C04">
      <w:pPr>
        <w:spacing w:before="480" w:after="360" w:line="180" w:lineRule="auto"/>
        <w:ind w:right="-6"/>
        <w:jc w:val="center"/>
        <w:rPr>
          <w:rFonts w:ascii="Times New Roman" w:hAnsi="Times New Roman"/>
        </w:rPr>
      </w:pPr>
      <w:r w:rsidRPr="009E12C0">
        <w:rPr>
          <w:rFonts w:ascii="Times New Roman" w:hAnsi="Times New Roman"/>
        </w:rPr>
        <w:t>г. Анива</w:t>
      </w:r>
    </w:p>
    <w:p w:rsidR="006D3C04" w:rsidRDefault="006D3C04" w:rsidP="006D3C0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D3C04" w:rsidRDefault="006D3C04" w:rsidP="006D3C0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E12C0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6D3C04" w:rsidRDefault="006D3C04" w:rsidP="006D3C0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E12C0"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информации о времени </w:t>
      </w:r>
    </w:p>
    <w:p w:rsidR="006D3C04" w:rsidRDefault="006D3C04" w:rsidP="006D3C0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E12C0">
        <w:rPr>
          <w:rFonts w:ascii="Times New Roman" w:hAnsi="Times New Roman"/>
          <w:b/>
          <w:sz w:val="28"/>
          <w:szCs w:val="28"/>
        </w:rPr>
        <w:t>и ме</w:t>
      </w:r>
      <w:r>
        <w:rPr>
          <w:rFonts w:ascii="Times New Roman" w:hAnsi="Times New Roman"/>
          <w:b/>
          <w:sz w:val="28"/>
          <w:szCs w:val="28"/>
        </w:rPr>
        <w:t>сте культурно-массовых и выставо</w:t>
      </w:r>
      <w:r w:rsidRPr="009E12C0">
        <w:rPr>
          <w:rFonts w:ascii="Times New Roman" w:hAnsi="Times New Roman"/>
          <w:b/>
          <w:sz w:val="28"/>
          <w:szCs w:val="28"/>
        </w:rPr>
        <w:t xml:space="preserve">чных мероприятий, </w:t>
      </w:r>
    </w:p>
    <w:p w:rsidR="00CF52D8" w:rsidRDefault="006D3C04" w:rsidP="006D3C0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E12C0">
        <w:rPr>
          <w:rFonts w:ascii="Times New Roman" w:hAnsi="Times New Roman"/>
          <w:b/>
          <w:sz w:val="28"/>
          <w:szCs w:val="28"/>
        </w:rPr>
        <w:t xml:space="preserve">организованных муниципальными </w:t>
      </w:r>
    </w:p>
    <w:p w:rsidR="006D3C04" w:rsidRPr="009E12C0" w:rsidRDefault="006D3C04" w:rsidP="00CF52D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E12C0">
        <w:rPr>
          <w:rFonts w:ascii="Times New Roman" w:hAnsi="Times New Roman"/>
          <w:b/>
          <w:sz w:val="28"/>
          <w:szCs w:val="28"/>
        </w:rPr>
        <w:t>учреждениями культуры»</w:t>
      </w:r>
    </w:p>
    <w:p w:rsidR="006D3C04" w:rsidRPr="0081150F" w:rsidRDefault="006D3C04" w:rsidP="006D3C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3C04" w:rsidRDefault="006D3C04" w:rsidP="006D3C04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65B1F">
        <w:rPr>
          <w:rFonts w:ascii="Times New Roman" w:hAnsi="Times New Roman"/>
          <w:sz w:val="26"/>
          <w:szCs w:val="26"/>
        </w:rPr>
        <w:t>В соответствии с Федеральным з</w:t>
      </w:r>
      <w:r>
        <w:rPr>
          <w:rFonts w:ascii="Times New Roman" w:hAnsi="Times New Roman"/>
          <w:sz w:val="26"/>
          <w:szCs w:val="26"/>
        </w:rPr>
        <w:t>аконом от 06.10.2003 №</w:t>
      </w:r>
      <w:r w:rsidRPr="00165B1F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rFonts w:ascii="Times New Roman" w:hAnsi="Times New Roman"/>
          <w:sz w:val="26"/>
          <w:szCs w:val="26"/>
        </w:rPr>
        <w:t>еральным законом от 27.07.2010 №</w:t>
      </w:r>
      <w:r w:rsidRPr="00165B1F">
        <w:rPr>
          <w:rFonts w:ascii="Times New Roman" w:hAnsi="Times New Roman"/>
          <w:sz w:val="26"/>
          <w:szCs w:val="26"/>
        </w:rPr>
        <w:t xml:space="preserve"> 210-ФЗ "Об организации предоставления государственных и муниципальных услуг", Федеральным законом от 02.05.2006 </w:t>
      </w:r>
      <w:r>
        <w:rPr>
          <w:rFonts w:ascii="Times New Roman" w:hAnsi="Times New Roman"/>
          <w:sz w:val="26"/>
          <w:szCs w:val="26"/>
        </w:rPr>
        <w:t xml:space="preserve">                №</w:t>
      </w:r>
      <w:r w:rsidRPr="00165B1F">
        <w:rPr>
          <w:rFonts w:ascii="Times New Roman" w:hAnsi="Times New Roman"/>
          <w:sz w:val="26"/>
          <w:szCs w:val="26"/>
        </w:rPr>
        <w:t xml:space="preserve"> 59-ФЗ "О порядке рассмотрения обращений граждан Российской Федерации", на основании распоряжения Правительства Сахалинской области от 08 ноября 2019 года № 631-р «Об утверждении Плана мероприятий («дорожной карты») по совершенствованию и развитию системы предоставления государственных и муниципальных услуг в Сахалинской области на 2019-2021 годы», в соответствии с Протоколом заседания комиссии по повышению качества и доступности государственных и муниципальных услуг в Сахали</w:t>
      </w:r>
      <w:r w:rsidR="00D56D48">
        <w:rPr>
          <w:rFonts w:ascii="Times New Roman" w:hAnsi="Times New Roman"/>
          <w:sz w:val="26"/>
          <w:szCs w:val="26"/>
        </w:rPr>
        <w:t>нской области от 30.09.2021</w:t>
      </w:r>
      <w:r w:rsidR="00A903D8">
        <w:rPr>
          <w:rFonts w:ascii="Times New Roman" w:hAnsi="Times New Roman"/>
          <w:sz w:val="26"/>
          <w:szCs w:val="26"/>
        </w:rPr>
        <w:t xml:space="preserve"> № 29</w:t>
      </w:r>
      <w:r w:rsidRPr="00165B1F">
        <w:rPr>
          <w:rFonts w:ascii="Times New Roman" w:hAnsi="Times New Roman"/>
          <w:sz w:val="26"/>
          <w:szCs w:val="26"/>
        </w:rPr>
        <w:t>, руково</w:t>
      </w:r>
      <w:r>
        <w:rPr>
          <w:rFonts w:ascii="Times New Roman" w:hAnsi="Times New Roman"/>
          <w:sz w:val="26"/>
          <w:szCs w:val="26"/>
        </w:rPr>
        <w:t>дствуясь статьей 38 Устава муниципального образования</w:t>
      </w:r>
      <w:r w:rsidRPr="00165B1F">
        <w:rPr>
          <w:rFonts w:ascii="Times New Roman" w:hAnsi="Times New Roman"/>
          <w:sz w:val="26"/>
          <w:szCs w:val="26"/>
        </w:rPr>
        <w:t xml:space="preserve"> «Анивский городской округ», администрация </w:t>
      </w:r>
      <w:r>
        <w:rPr>
          <w:rFonts w:ascii="Times New Roman" w:hAnsi="Times New Roman"/>
          <w:sz w:val="26"/>
          <w:szCs w:val="26"/>
        </w:rPr>
        <w:t xml:space="preserve">Анивского городского округа                                             </w:t>
      </w:r>
      <w:r w:rsidRPr="00987F63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6D3C04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65B1F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165B1F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165B1F">
        <w:rPr>
          <w:rFonts w:ascii="Times New Roman" w:hAnsi="Times New Roman"/>
          <w:sz w:val="26"/>
          <w:szCs w:val="26"/>
        </w:rPr>
        <w:t xml:space="preserve"> «Предоставление информации о времени и месте культурно-массовых и вы</w:t>
      </w:r>
      <w:r>
        <w:rPr>
          <w:rFonts w:ascii="Times New Roman" w:hAnsi="Times New Roman"/>
          <w:sz w:val="26"/>
          <w:szCs w:val="26"/>
        </w:rPr>
        <w:t>ставо</w:t>
      </w:r>
      <w:r w:rsidRPr="00165B1F">
        <w:rPr>
          <w:rFonts w:ascii="Times New Roman" w:hAnsi="Times New Roman"/>
          <w:sz w:val="26"/>
          <w:szCs w:val="26"/>
        </w:rPr>
        <w:t>чных мероприятий, организованных муниципальными учреждениями культуры»</w:t>
      </w:r>
      <w:r w:rsidRPr="00CC4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№ 1.</w:t>
      </w:r>
      <w:r w:rsidRPr="00165B1F">
        <w:rPr>
          <w:rFonts w:ascii="Times New Roman" w:hAnsi="Times New Roman"/>
          <w:sz w:val="26"/>
          <w:szCs w:val="26"/>
        </w:rPr>
        <w:t xml:space="preserve"> 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технологическую схему согласно приложению № 2.</w:t>
      </w:r>
      <w:r w:rsidRPr="00165B1F">
        <w:rPr>
          <w:rFonts w:ascii="Times New Roman" w:hAnsi="Times New Roman"/>
          <w:sz w:val="26"/>
          <w:szCs w:val="26"/>
        </w:rPr>
        <w:t xml:space="preserve"> 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65B1F">
        <w:rPr>
          <w:rFonts w:ascii="Times New Roman" w:hAnsi="Times New Roman"/>
          <w:sz w:val="26"/>
          <w:szCs w:val="26"/>
        </w:rPr>
        <w:t>. Считать утратившим юридическую силу</w:t>
      </w:r>
      <w:r>
        <w:rPr>
          <w:rFonts w:ascii="Times New Roman" w:hAnsi="Times New Roman"/>
          <w:sz w:val="26"/>
          <w:szCs w:val="26"/>
        </w:rPr>
        <w:t xml:space="preserve"> постановления администрации Анивского городского округа</w:t>
      </w:r>
      <w:r w:rsidRPr="00165B1F">
        <w:rPr>
          <w:rFonts w:ascii="Times New Roman" w:hAnsi="Times New Roman"/>
          <w:sz w:val="26"/>
          <w:szCs w:val="26"/>
        </w:rPr>
        <w:t>: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65B1F">
        <w:rPr>
          <w:rFonts w:ascii="Times New Roman" w:hAnsi="Times New Roman"/>
          <w:sz w:val="26"/>
          <w:szCs w:val="26"/>
        </w:rPr>
        <w:lastRenderedPageBreak/>
        <w:t xml:space="preserve">- от </w:t>
      </w:r>
      <w:r>
        <w:rPr>
          <w:rFonts w:ascii="Times New Roman" w:hAnsi="Times New Roman"/>
          <w:sz w:val="26"/>
          <w:szCs w:val="26"/>
        </w:rPr>
        <w:t>04.06.2020 № 964</w:t>
      </w:r>
      <w:r w:rsidRPr="00165B1F">
        <w:rPr>
          <w:rFonts w:ascii="Times New Roman" w:hAnsi="Times New Roman"/>
          <w:sz w:val="26"/>
          <w:szCs w:val="26"/>
        </w:rPr>
        <w:t>-па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165B1F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165B1F">
        <w:rPr>
          <w:rFonts w:ascii="Times New Roman" w:hAnsi="Times New Roman"/>
          <w:sz w:val="26"/>
          <w:szCs w:val="26"/>
        </w:rPr>
        <w:t>по предоставлению муниципальной услуги «Предоставление информации о времени и месте культурно-массовых и выставочных мероприятий, организованных муниципальными учреждениями культуры»;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436E3">
        <w:rPr>
          <w:rFonts w:ascii="Times New Roman" w:hAnsi="Times New Roman"/>
          <w:sz w:val="26"/>
          <w:szCs w:val="26"/>
        </w:rPr>
        <w:t>- от 13.08.2018 № 1866-па «О внесении изменений в административный регламент по предоставлению муниципальной услуги «Предоставление информации  о времени и месте культурно-массовых и выставочных мероприятий, организованных муниципальными учреждениями культуры», утвержденный постановлением администрации Анивского городского округа от 06.12.2017 № 3229-па».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65B1F">
        <w:rPr>
          <w:rFonts w:ascii="Times New Roman" w:hAnsi="Times New Roman"/>
          <w:sz w:val="26"/>
          <w:szCs w:val="26"/>
        </w:rPr>
        <w:t>. Муниципальному бюджетному учреждению «Анивская централизованная клубная система» предоставлять муниципальную услугу в соответствии с регламентом.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65B1F">
        <w:rPr>
          <w:rFonts w:ascii="Times New Roman" w:hAnsi="Times New Roman"/>
          <w:sz w:val="26"/>
          <w:szCs w:val="26"/>
        </w:rPr>
        <w:t>. Настоящее постановление опубликовать в спецвыпуске газеты «Утро Родины» и разместить на официальном сайте администрации муниципального образования «Анивский городской округ».</w:t>
      </w: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65B1F">
        <w:rPr>
          <w:rFonts w:ascii="Times New Roman" w:hAnsi="Times New Roman"/>
          <w:sz w:val="26"/>
          <w:szCs w:val="26"/>
        </w:rPr>
        <w:t xml:space="preserve">. Контроль исполнения настоящего постановления возложить на </w:t>
      </w:r>
      <w:r w:rsidR="008B22CA">
        <w:rPr>
          <w:rFonts w:ascii="Times New Roman" w:hAnsi="Times New Roman"/>
          <w:sz w:val="26"/>
          <w:szCs w:val="26"/>
        </w:rPr>
        <w:t>вице-мэра, директора департамента социального развития А.Н. Саулея.</w:t>
      </w:r>
      <w:bookmarkStart w:id="0" w:name="_GoBack"/>
      <w:bookmarkEnd w:id="0"/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3C04" w:rsidRPr="00165B1F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3C04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3C04" w:rsidRDefault="006D3C04" w:rsidP="00CF52D8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3C04" w:rsidRPr="00165B1F" w:rsidRDefault="00C95877" w:rsidP="00CF52D8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м</w:t>
      </w:r>
      <w:r w:rsidR="006D3C04" w:rsidRPr="00165B1F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6D3C04" w:rsidRPr="00165B1F">
        <w:rPr>
          <w:rFonts w:ascii="Times New Roman" w:hAnsi="Times New Roman"/>
          <w:sz w:val="26"/>
          <w:szCs w:val="26"/>
        </w:rPr>
        <w:t xml:space="preserve"> Анивского городского округа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CF52D8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6D3C0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С.М. Швец</w:t>
      </w:r>
    </w:p>
    <w:p w:rsidR="006D3C04" w:rsidRDefault="006D3C04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04" w:rsidRDefault="006D3C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3C04" w:rsidRPr="0072765B" w:rsidRDefault="006D3C04" w:rsidP="006D3C0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D3C04" w:rsidRPr="00263C25" w:rsidRDefault="006D3C04" w:rsidP="006D3C04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6D3C04" w:rsidRPr="0072765B" w:rsidRDefault="006D3C04" w:rsidP="006D3C0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t>УТВЕРЖДЕНО</w:t>
      </w:r>
    </w:p>
    <w:p w:rsidR="006D3C04" w:rsidRPr="0072765B" w:rsidRDefault="006D3C04" w:rsidP="006D3C0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D3C04" w:rsidRPr="0072765B" w:rsidRDefault="006D3C04" w:rsidP="006D3C0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t>Анивского городского округа</w:t>
      </w:r>
    </w:p>
    <w:p w:rsidR="006D3C04" w:rsidRPr="0072765B" w:rsidRDefault="006D3C04" w:rsidP="00CF52D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t>от «</w:t>
      </w:r>
      <w:r w:rsidR="00CF52D8">
        <w:rPr>
          <w:rFonts w:ascii="Times New Roman" w:hAnsi="Times New Roman" w:cs="Times New Roman"/>
          <w:sz w:val="24"/>
          <w:szCs w:val="24"/>
        </w:rPr>
        <w:t>02</w:t>
      </w:r>
      <w:r w:rsidRPr="0072765B">
        <w:rPr>
          <w:rFonts w:ascii="Times New Roman" w:hAnsi="Times New Roman" w:cs="Times New Roman"/>
          <w:sz w:val="24"/>
          <w:szCs w:val="24"/>
        </w:rPr>
        <w:t>»</w:t>
      </w:r>
      <w:r w:rsidR="00CF52D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2765B">
        <w:rPr>
          <w:rFonts w:ascii="Times New Roman" w:hAnsi="Times New Roman" w:cs="Times New Roman"/>
          <w:sz w:val="24"/>
          <w:szCs w:val="24"/>
        </w:rPr>
        <w:t>2021 года №</w:t>
      </w:r>
      <w:r w:rsidR="00CF52D8">
        <w:rPr>
          <w:rFonts w:ascii="Times New Roman" w:hAnsi="Times New Roman" w:cs="Times New Roman"/>
          <w:sz w:val="24"/>
          <w:szCs w:val="24"/>
        </w:rPr>
        <w:t xml:space="preserve"> 2855-па</w:t>
      </w:r>
    </w:p>
    <w:p w:rsidR="006D3C04" w:rsidRPr="0072765B" w:rsidRDefault="006D3C04" w:rsidP="006D3C04">
      <w:pPr>
        <w:pStyle w:val="ConsPlusNormal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04" w:rsidRDefault="006D3C04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0649C1" w:rsidRPr="00F77B8E">
        <w:rPr>
          <w:rFonts w:ascii="Times New Roman" w:hAnsi="Times New Roman" w:cs="Times New Roman"/>
          <w:b/>
          <w:sz w:val="24"/>
          <w:szCs w:val="24"/>
        </w:rPr>
        <w:t>ПРЕДОСТАВЛЕНИЕ ИНФОРМАЦИИ О ВРЕМЕНИ И МЕСТЕ КУ</w:t>
      </w:r>
      <w:r w:rsidR="00EB286C" w:rsidRPr="00F77B8E">
        <w:rPr>
          <w:rFonts w:ascii="Times New Roman" w:hAnsi="Times New Roman" w:cs="Times New Roman"/>
          <w:b/>
          <w:sz w:val="24"/>
          <w:szCs w:val="24"/>
        </w:rPr>
        <w:t>Л</w:t>
      </w:r>
      <w:r w:rsidR="000649C1" w:rsidRPr="00F77B8E">
        <w:rPr>
          <w:rFonts w:ascii="Times New Roman" w:hAnsi="Times New Roman" w:cs="Times New Roman"/>
          <w:b/>
          <w:sz w:val="24"/>
          <w:szCs w:val="24"/>
        </w:rPr>
        <w:t xml:space="preserve">ЬТУРНО-МАССОВЫХ И ВЫСТОВАЧНЫХ МЕРОПРИЯТИЙ, ОРГАНИЗОВАННЫХ МУНИЦИПАЛЬНЫМИ </w:t>
      </w:r>
      <w:r w:rsidR="002825E5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0649C1" w:rsidRPr="00F77B8E">
        <w:rPr>
          <w:rFonts w:ascii="Times New Roman" w:hAnsi="Times New Roman" w:cs="Times New Roman"/>
          <w:b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b/>
          <w:sz w:val="24"/>
          <w:szCs w:val="24"/>
        </w:rPr>
        <w:t>»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</w:t>
      </w:r>
      <w:r w:rsidR="000649C1" w:rsidRPr="00F77B8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времени и месте культурно-массовых и выставочных мероприятий, организованных муниципальными </w:t>
      </w:r>
      <w:r w:rsidR="00887DA6">
        <w:rPr>
          <w:rFonts w:ascii="Times New Roman" w:hAnsi="Times New Roman" w:cs="Times New Roman"/>
          <w:sz w:val="24"/>
          <w:szCs w:val="24"/>
        </w:rPr>
        <w:t>у</w:t>
      </w:r>
      <w:r w:rsidR="002825E5">
        <w:rPr>
          <w:rFonts w:ascii="Times New Roman" w:hAnsi="Times New Roman" w:cs="Times New Roman"/>
          <w:sz w:val="24"/>
          <w:szCs w:val="24"/>
        </w:rPr>
        <w:t>чреждения</w:t>
      </w:r>
      <w:r w:rsidR="000649C1"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sz w:val="24"/>
          <w:szCs w:val="24"/>
        </w:rPr>
        <w:t>».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1.2.1. </w:t>
      </w:r>
      <w:r w:rsidR="000649C1" w:rsidRPr="00F77B8E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</w:t>
      </w:r>
      <w:r w:rsidR="001D25B7" w:rsidRPr="00F77B8E">
        <w:rPr>
          <w:rFonts w:ascii="Times New Roman" w:hAnsi="Times New Roman" w:cs="Times New Roman"/>
          <w:sz w:val="24"/>
          <w:szCs w:val="24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0649C1" w:rsidRPr="00F77B8E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D61412" w:rsidRPr="00F77B8E" w:rsidRDefault="00D61412" w:rsidP="00FF7C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(далее - представители).</w:t>
      </w:r>
    </w:p>
    <w:p w:rsidR="00D61412" w:rsidRPr="00F77B8E" w:rsidRDefault="00D61412" w:rsidP="00FF7C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</w:t>
      </w:r>
      <w:r w:rsidR="00214967" w:rsidRPr="00F77B8E">
        <w:rPr>
          <w:rFonts w:ascii="Times New Roman" w:hAnsi="Times New Roman" w:cs="Times New Roman"/>
          <w:b/>
          <w:sz w:val="24"/>
          <w:szCs w:val="24"/>
        </w:rPr>
        <w:t>и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F77B8E">
        <w:rPr>
          <w:rFonts w:ascii="Times New Roman" w:hAnsi="Times New Roman" w:cs="Times New Roman"/>
          <w:sz w:val="24"/>
          <w:szCs w:val="24"/>
        </w:rPr>
        <w:t>1.3.1. Справочная информация:</w:t>
      </w:r>
    </w:p>
    <w:p w:rsid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Адрес места нахождения </w:t>
      </w:r>
      <w:r w:rsidR="00615899" w:rsidRPr="00F77B8E">
        <w:rPr>
          <w:rFonts w:ascii="Times New Roman" w:hAnsi="Times New Roman" w:cs="Times New Roman"/>
          <w:sz w:val="24"/>
          <w:szCs w:val="24"/>
        </w:rPr>
        <w:t>МБУ Анивская ЦКС</w:t>
      </w:r>
      <w:r w:rsidRPr="00F77B8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75AD9">
        <w:rPr>
          <w:rFonts w:ascii="Times New Roman" w:hAnsi="Times New Roman" w:cs="Times New Roman"/>
          <w:sz w:val="24"/>
          <w:szCs w:val="24"/>
        </w:rPr>
        <w:t>Учреждение</w:t>
      </w:r>
      <w:r w:rsidR="00F77B8E">
        <w:rPr>
          <w:rFonts w:ascii="Times New Roman" w:hAnsi="Times New Roman" w:cs="Times New Roman"/>
          <w:sz w:val="24"/>
          <w:szCs w:val="24"/>
        </w:rPr>
        <w:t>): 694030, Сахалинская область, г. Анива, ул. Калинина, д. 61.</w:t>
      </w:r>
    </w:p>
    <w:p w:rsid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:</w:t>
      </w:r>
      <w:r w:rsidR="0067733C" w:rsidRPr="00F7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8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77B8E">
        <w:rPr>
          <w:rFonts w:ascii="Times New Roman" w:hAnsi="Times New Roman" w:cs="Times New Roman"/>
          <w:sz w:val="24"/>
          <w:szCs w:val="24"/>
        </w:rPr>
        <w:t xml:space="preserve"> - с 09:00 до </w:t>
      </w:r>
      <w:r w:rsidR="002825E5">
        <w:rPr>
          <w:rFonts w:ascii="Times New Roman" w:hAnsi="Times New Roman" w:cs="Times New Roman"/>
          <w:sz w:val="24"/>
          <w:szCs w:val="24"/>
        </w:rPr>
        <w:t>17:15,</w:t>
      </w:r>
      <w:r w:rsidR="00F77B8E">
        <w:rPr>
          <w:rFonts w:ascii="Times New Roman" w:hAnsi="Times New Roman" w:cs="Times New Roman"/>
          <w:sz w:val="24"/>
          <w:szCs w:val="24"/>
        </w:rPr>
        <w:t xml:space="preserve"> перерыв на обед с 13:00 до 14:00, </w:t>
      </w:r>
      <w:proofErr w:type="spellStart"/>
      <w:r w:rsidR="00F77B8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="00F77B8E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615899" w:rsidRPr="00F77B8E">
        <w:rPr>
          <w:rFonts w:ascii="Times New Roman" w:hAnsi="Times New Roman" w:cs="Times New Roman"/>
          <w:sz w:val="24"/>
          <w:szCs w:val="24"/>
        </w:rPr>
        <w:t>8</w:t>
      </w:r>
      <w:r w:rsidR="00615899" w:rsidRPr="00F77B8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(42441) 4-19-94; 4-03-11 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="0067733C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615899" w:rsidRPr="00F77B8E">
        <w:rPr>
          <w:rFonts w:ascii="Times New Roman" w:hAnsi="Times New Roman" w:cs="Times New Roman"/>
          <w:sz w:val="24"/>
          <w:szCs w:val="24"/>
        </w:rPr>
        <w:t>https://cks-aniva.ru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дрес электронной почты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5899" w:rsidRPr="00F77B8E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amcks@mail.ru</w:t>
        </w:r>
      </w:hyperlink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1.3.2. Информация по вопросам предоставления муниципальной услуги сообщается заявителям: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личном обращении </w:t>
      </w:r>
      <w:r w:rsidR="00320752" w:rsidRPr="00F77B8E">
        <w:rPr>
          <w:rFonts w:ascii="Times New Roman" w:hAnsi="Times New Roman" w:cs="Times New Roman"/>
          <w:sz w:val="24"/>
          <w:szCs w:val="24"/>
        </w:rPr>
        <w:t xml:space="preserve">в </w:t>
      </w:r>
      <w:r w:rsidR="002825E5">
        <w:rPr>
          <w:rFonts w:ascii="Times New Roman" w:hAnsi="Times New Roman" w:cs="Times New Roman"/>
          <w:sz w:val="24"/>
          <w:szCs w:val="24"/>
        </w:rPr>
        <w:t>У</w:t>
      </w:r>
      <w:r w:rsidR="002825E5" w:rsidRPr="00F77B8E">
        <w:rPr>
          <w:rFonts w:ascii="Times New Roman" w:hAnsi="Times New Roman" w:cs="Times New Roman"/>
          <w:sz w:val="24"/>
          <w:szCs w:val="24"/>
        </w:rPr>
        <w:t>чреждение;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при обращении с использованием средств телефонной связи по номерам телефонов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                      8 </w:t>
      </w:r>
      <w:r w:rsidR="00615899" w:rsidRPr="00F77B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(42441) 4-19-94; 4-03-11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письменном обращении в </w:t>
      </w:r>
      <w:r w:rsidR="00AF287F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 почте либо в электронном виде;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- посредством размещения сведений: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на официальном Интернет-сайте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615899" w:rsidRPr="00F77B8E">
        <w:rPr>
          <w:rFonts w:ascii="Times New Roman" w:hAnsi="Times New Roman" w:cs="Times New Roman"/>
          <w:sz w:val="24"/>
          <w:szCs w:val="24"/>
        </w:rPr>
        <w:t>https://cks-aniva.ru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1C4769" w:rsidRPr="00F77B8E" w:rsidRDefault="001C4769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F77B8E">
        <w:rPr>
          <w:rFonts w:ascii="Times New Roman" w:hAnsi="Times New Roman" w:cs="Times New Roman"/>
          <w:sz w:val="24"/>
          <w:szCs w:val="24"/>
        </w:rPr>
        <w:t xml:space="preserve">2) в региональной государственной информационной системе «Портал государственных и муниципальных услуг (функций) Сахалинской области» (далее - РПГУ) </w:t>
      </w:r>
      <w:r w:rsidR="00320752" w:rsidRPr="00F77B8E">
        <w:rPr>
          <w:rFonts w:ascii="Times New Roman" w:hAnsi="Times New Roman" w:cs="Times New Roman"/>
          <w:sz w:val="24"/>
          <w:szCs w:val="24"/>
        </w:rPr>
        <w:t>https://uslugi.admsakhalin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1C4769" w:rsidRPr="00F77B8E" w:rsidRDefault="001C4769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1C4769" w:rsidRPr="00F77B8E" w:rsidRDefault="001C4769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4) на информационном стенде, расположенном в </w:t>
      </w:r>
      <w:r w:rsidR="002825E5">
        <w:rPr>
          <w:rFonts w:ascii="Times New Roman" w:hAnsi="Times New Roman" w:cs="Times New Roman"/>
          <w:sz w:val="24"/>
          <w:szCs w:val="24"/>
        </w:rPr>
        <w:t>Учреждении</w:t>
      </w:r>
      <w:r w:rsidR="002825E5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1.3.3. Сведения о ходе предоставления муниципальной услуги сообщаются заявителям: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2825E5">
        <w:rPr>
          <w:rFonts w:ascii="Times New Roman" w:hAnsi="Times New Roman" w:cs="Times New Roman"/>
          <w:sz w:val="24"/>
          <w:szCs w:val="24"/>
        </w:rPr>
        <w:t>У</w:t>
      </w:r>
      <w:r w:rsidR="002825E5" w:rsidRPr="00F77B8E">
        <w:rPr>
          <w:rFonts w:ascii="Times New Roman" w:hAnsi="Times New Roman" w:cs="Times New Roman"/>
          <w:sz w:val="24"/>
          <w:szCs w:val="24"/>
        </w:rPr>
        <w:t>чреждение;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обращении в </w:t>
      </w:r>
      <w:r w:rsidR="00AF287F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557A0C" w:rsidRPr="00F77B8E" w:rsidRDefault="00557A0C" w:rsidP="0068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письменном обращении в </w:t>
      </w:r>
      <w:r w:rsidR="002825E5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 письменном виде;</w:t>
      </w:r>
    </w:p>
    <w:p w:rsidR="00557A0C" w:rsidRPr="00F77B8E" w:rsidRDefault="00557A0C" w:rsidP="00686D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Письменное информирование о ходе предоставления муниципальной услуги, осуществляется 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обращении, в срок предоставления муниципальной услуги, установленный подразделом 2.4 раздела 2 настоящего административного регламента.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1.3.4. Информирование проводится в форме: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1.3.4.1. Устное информирование осуществляется специалистами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при обращении заявителей за информацией лично или по телефону.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1.3.4.2. При ответах на телефонные звонки специалисты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(по телефону) специалисты </w:t>
      </w:r>
      <w:r w:rsidR="008B79EA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</w:t>
      </w:r>
      <w:r w:rsidR="00557A0C" w:rsidRPr="00686DA3">
        <w:rPr>
          <w:rFonts w:ascii="Times New Roman" w:hAnsi="Times New Roman" w:cs="Times New Roman"/>
          <w:sz w:val="24"/>
          <w:szCs w:val="24"/>
        </w:rPr>
        <w:t>предлагает</w:t>
      </w:r>
      <w:r w:rsidRPr="00686DA3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заявителю обратиться письменно.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.</w:t>
      </w:r>
    </w:p>
    <w:p w:rsidR="00324799" w:rsidRPr="0072765B" w:rsidRDefault="00324799" w:rsidP="0032479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7" w:history="1">
        <w:r w:rsidRPr="0072765B">
          <w:rPr>
            <w:rStyle w:val="a7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276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4799" w:rsidRPr="00324799" w:rsidRDefault="00324799" w:rsidP="00324799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65B">
        <w:rPr>
          <w:rFonts w:ascii="Times New Roman" w:hAnsi="Times New Roman" w:cs="Times New Roman"/>
          <w:sz w:val="24"/>
          <w:szCs w:val="24"/>
        </w:rPr>
        <w:lastRenderedPageBreak/>
        <w:t xml:space="preserve">1.3.6. ОМСУ обеспечивает размещение и актуализацию информации, указанной в </w:t>
      </w:r>
      <w:hyperlink w:anchor="P56" w:history="1">
        <w:r w:rsidRPr="0072765B">
          <w:rPr>
            <w:rStyle w:val="a7"/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72765B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1C4769" w:rsidRPr="00F77B8E" w:rsidRDefault="001C4769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4769" w:rsidRPr="00F77B8E" w:rsidRDefault="001C4769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FF7C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</w:t>
      </w:r>
    </w:p>
    <w:p w:rsidR="00D61412" w:rsidRPr="002825E5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D61412" w:rsidRPr="002825E5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0649C1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времени и месте культурно-массовых и выставочных мероприятий, организованных муниципальными </w:t>
      </w:r>
      <w:r w:rsidR="00887DA6">
        <w:rPr>
          <w:rFonts w:ascii="Times New Roman" w:hAnsi="Times New Roman" w:cs="Times New Roman"/>
          <w:sz w:val="24"/>
          <w:szCs w:val="24"/>
        </w:rPr>
        <w:t>у</w:t>
      </w:r>
      <w:r w:rsidR="002825E5">
        <w:rPr>
          <w:rFonts w:ascii="Times New Roman" w:hAnsi="Times New Roman" w:cs="Times New Roman"/>
          <w:sz w:val="24"/>
          <w:szCs w:val="24"/>
        </w:rPr>
        <w:t>чреждения</w:t>
      </w:r>
      <w:r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="00D61412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2.2. Наименование</w:t>
      </w:r>
      <w:r w:rsidR="002825E5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 Сахалинской области,</w:t>
      </w:r>
    </w:p>
    <w:p w:rsidR="00D61412" w:rsidRPr="002825E5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D61412" w:rsidRPr="002825E5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99" w:rsidRPr="00F77B8E" w:rsidRDefault="00615899" w:rsidP="00FF7C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«Анивский городской округ» через </w:t>
      </w:r>
      <w:r w:rsidRPr="00F77B8E">
        <w:rPr>
          <w:rFonts w:ascii="Times New Roman" w:hAnsi="Times New Roman" w:cs="Times New Roman"/>
          <w:color w:val="000000"/>
          <w:sz w:val="24"/>
          <w:szCs w:val="24"/>
        </w:rPr>
        <w:t>МБУ Анивская ЦКС.</w:t>
      </w:r>
    </w:p>
    <w:p w:rsidR="00105F5F" w:rsidRPr="00F77B8E" w:rsidRDefault="00105F5F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:rsidR="001C4769" w:rsidRPr="00F77B8E" w:rsidRDefault="002825E5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320752" w:rsidRPr="00F77B8E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20752" w:rsidRPr="00686DA3">
        <w:rPr>
          <w:rFonts w:ascii="Times New Roman" w:hAnsi="Times New Roman" w:cs="Times New Roman"/>
          <w:sz w:val="24"/>
          <w:szCs w:val="24"/>
        </w:rPr>
        <w:t>муниципальн</w:t>
      </w:r>
      <w:r w:rsidR="00557A0C" w:rsidRPr="00686DA3">
        <w:rPr>
          <w:rFonts w:ascii="Times New Roman" w:hAnsi="Times New Roman" w:cs="Times New Roman"/>
          <w:sz w:val="24"/>
          <w:szCs w:val="24"/>
        </w:rPr>
        <w:t>ой</w:t>
      </w:r>
      <w:r w:rsidR="00320752" w:rsidRPr="00686DA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A0C" w:rsidRPr="00686DA3">
        <w:rPr>
          <w:rFonts w:ascii="Times New Roman" w:hAnsi="Times New Roman" w:cs="Times New Roman"/>
          <w:sz w:val="24"/>
          <w:szCs w:val="24"/>
        </w:rPr>
        <w:t>и</w:t>
      </w:r>
      <w:r w:rsidR="00320752" w:rsidRPr="00D92C47">
        <w:rPr>
          <w:rFonts w:ascii="Times New Roman" w:hAnsi="Times New Roman" w:cs="Times New Roman"/>
          <w:sz w:val="24"/>
          <w:szCs w:val="24"/>
        </w:rPr>
        <w:t xml:space="preserve"> </w:t>
      </w:r>
      <w:r w:rsidR="00320752" w:rsidRPr="00F77B8E">
        <w:rPr>
          <w:rFonts w:ascii="Times New Roman" w:hAnsi="Times New Roman" w:cs="Times New Roman"/>
          <w:sz w:val="24"/>
          <w:szCs w:val="24"/>
        </w:rPr>
        <w:t xml:space="preserve">и связанных с обращением в иные государственные органы, </w:t>
      </w:r>
      <w:r w:rsidR="008B79EA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320752" w:rsidRPr="00F77B8E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– ФЗ № 210-ФЗ).</w:t>
      </w:r>
    </w:p>
    <w:p w:rsidR="00320752" w:rsidRPr="00F77B8E" w:rsidRDefault="0032075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2.3. Результат предоставления</w:t>
      </w:r>
      <w:r w:rsidR="002825E5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571DB1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2.3.1. 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8F5D37" w:rsidRPr="00F77B8E" w:rsidRDefault="008F5D3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при положительном решении</w:t>
      </w:r>
      <w:r w:rsidR="001C4769" w:rsidRPr="00F77B8E">
        <w:rPr>
          <w:rFonts w:ascii="Times New Roman" w:hAnsi="Times New Roman" w:cs="Times New Roman"/>
          <w:sz w:val="24"/>
          <w:szCs w:val="24"/>
        </w:rPr>
        <w:t>: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0D24B0" w:rsidRPr="00F77B8E">
        <w:rPr>
          <w:rFonts w:ascii="Times New Roman" w:hAnsi="Times New Roman" w:cs="Times New Roman"/>
          <w:sz w:val="24"/>
          <w:szCs w:val="24"/>
        </w:rPr>
        <w:t xml:space="preserve">письменная </w:t>
      </w:r>
      <w:r w:rsidR="005255CB" w:rsidRPr="00F77B8E">
        <w:rPr>
          <w:rFonts w:ascii="Times New Roman" w:hAnsi="Times New Roman" w:cs="Times New Roman"/>
          <w:sz w:val="24"/>
          <w:szCs w:val="24"/>
        </w:rPr>
        <w:t xml:space="preserve">информация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5255CB"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8F5D37" w:rsidRPr="00F77B8E" w:rsidRDefault="008F5D37" w:rsidP="008B7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- при отрицательном решении</w:t>
      </w:r>
      <w:r w:rsidR="001C4769" w:rsidRPr="00F77B8E">
        <w:rPr>
          <w:rFonts w:ascii="Times New Roman" w:hAnsi="Times New Roman" w:cs="Times New Roman"/>
          <w:sz w:val="24"/>
          <w:szCs w:val="24"/>
        </w:rPr>
        <w:t xml:space="preserve">: </w:t>
      </w:r>
      <w:r w:rsidRPr="00F77B8E">
        <w:rPr>
          <w:rFonts w:ascii="Times New Roman" w:hAnsi="Times New Roman" w:cs="Times New Roman"/>
          <w:sz w:val="24"/>
          <w:szCs w:val="24"/>
        </w:rPr>
        <w:t>уведомление об отказе</w:t>
      </w:r>
      <w:r w:rsidR="00A14E17" w:rsidRPr="00F77B8E">
        <w:rPr>
          <w:rFonts w:ascii="Times New Roman" w:hAnsi="Times New Roman" w:cs="Times New Roman"/>
          <w:sz w:val="24"/>
          <w:szCs w:val="24"/>
        </w:rPr>
        <w:t xml:space="preserve"> в предоставлении информации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14E17"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8F5D37" w:rsidRPr="00F77B8E" w:rsidRDefault="008F5D3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Решение об отказе в предоставлении информации принимается в следующих случаях:</w:t>
      </w:r>
    </w:p>
    <w:p w:rsidR="00571DB1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</w:t>
      </w:r>
      <w:r w:rsidR="00571DB1" w:rsidRPr="00F77B8E">
        <w:rPr>
          <w:rFonts w:ascii="Times New Roman" w:hAnsi="Times New Roman" w:cs="Times New Roman"/>
          <w:sz w:val="24"/>
          <w:szCs w:val="24"/>
        </w:rPr>
        <w:t xml:space="preserve"> отсутствие в обращении заявителя запроса информации по предмету регулирования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BF7955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</w:t>
      </w:r>
      <w:r w:rsidR="00571DB1" w:rsidRPr="00F77B8E">
        <w:rPr>
          <w:rFonts w:ascii="Times New Roman" w:hAnsi="Times New Roman" w:cs="Times New Roman"/>
          <w:sz w:val="24"/>
          <w:szCs w:val="24"/>
        </w:rPr>
        <w:t xml:space="preserve">неразборчивость текста при письменном обращении заявителя. </w:t>
      </w:r>
    </w:p>
    <w:p w:rsidR="001C4769" w:rsidRPr="00F77B8E" w:rsidRDefault="001C4769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2.3.2. Результат предоставления муниципальной услуги направляется 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(выдается)</w:t>
      </w:r>
      <w:r w:rsidR="00557A0C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1C4769" w:rsidRPr="00F77B8E" w:rsidRDefault="001C4769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форме электронного документа через личный кабинет заявителя на РПГУ либо на адрес электронной почты;</w:t>
      </w:r>
    </w:p>
    <w:p w:rsidR="001C4769" w:rsidRPr="00F77B8E" w:rsidRDefault="001C4769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в </w:t>
      </w:r>
      <w:r w:rsidR="008B79EA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– при личном обращении заявителя (представителя заявителя) либо почтовом направлении запроса на предоставление муниципальной услуги в </w:t>
      </w:r>
      <w:r w:rsidR="002825E5">
        <w:rPr>
          <w:rFonts w:ascii="Times New Roman" w:hAnsi="Times New Roman" w:cs="Times New Roman"/>
          <w:sz w:val="24"/>
          <w:szCs w:val="24"/>
        </w:rPr>
        <w:t>Учреждении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1C4769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в соответствии с порядком, определенным соглашением, заключенным между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и МФЦ: в форме бумажного документа, поступившего из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либо документа, составленного и заверенного МФЦ, подтверждающем содержание электронного документа, поступившего из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- в случае подачи запроса на получение муниципальной услуги через МФЦ.</w:t>
      </w:r>
    </w:p>
    <w:p w:rsidR="001C4769" w:rsidRPr="00F77B8E" w:rsidRDefault="001C4769" w:rsidP="00FF7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F5F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- не более 5 рабочих дней со дня поступления заявления</w:t>
      </w:r>
      <w:r w:rsidR="00105F5F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2.4.2. 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</w:t>
      </w:r>
      <w:r w:rsidR="00615899" w:rsidRPr="00F77B8E">
        <w:rPr>
          <w:rFonts w:ascii="Times New Roman" w:hAnsi="Times New Roman" w:cs="Times New Roman"/>
          <w:sz w:val="24"/>
          <w:szCs w:val="24"/>
        </w:rPr>
        <w:t>МБУ Анивская ЦКС</w:t>
      </w:r>
      <w:r w:rsidRPr="00F77B8E">
        <w:rPr>
          <w:rFonts w:ascii="Times New Roman" w:hAnsi="Times New Roman" w:cs="Times New Roman"/>
          <w:i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75AD9" w:rsidRDefault="00557A0C" w:rsidP="00686DA3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DA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2.5. Правовые основания для предоставления муниципальной услуги</w:t>
      </w: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5F5F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2.5.1. Предоставление муниципальной услуги осуществляется в соответствии с </w:t>
      </w:r>
      <w:r w:rsidR="00105F5F" w:rsidRPr="00F77B8E">
        <w:rPr>
          <w:rFonts w:ascii="Times New Roman" w:hAnsi="Times New Roman" w:cs="Times New Roman"/>
          <w:sz w:val="24"/>
          <w:szCs w:val="24"/>
        </w:rPr>
        <w:t>Федеральны</w:t>
      </w:r>
      <w:r w:rsidR="000D24B0" w:rsidRPr="00F77B8E">
        <w:rPr>
          <w:rFonts w:ascii="Times New Roman" w:hAnsi="Times New Roman" w:cs="Times New Roman"/>
          <w:sz w:val="24"/>
          <w:szCs w:val="24"/>
        </w:rPr>
        <w:t>м</w:t>
      </w:r>
      <w:r w:rsidR="00105F5F" w:rsidRPr="00F77B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D24B0" w:rsidRPr="00F77B8E">
        <w:rPr>
          <w:rFonts w:ascii="Times New Roman" w:hAnsi="Times New Roman" w:cs="Times New Roman"/>
          <w:sz w:val="24"/>
          <w:szCs w:val="24"/>
        </w:rPr>
        <w:t>ом</w:t>
      </w:r>
      <w:r w:rsidR="00105F5F" w:rsidRPr="00F77B8E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</w:t>
      </w:r>
      <w:r w:rsidR="000D24B0" w:rsidRPr="00F77B8E">
        <w:rPr>
          <w:rFonts w:ascii="Times New Roman" w:hAnsi="Times New Roman" w:cs="Times New Roman"/>
          <w:sz w:val="24"/>
          <w:szCs w:val="24"/>
        </w:rPr>
        <w:t>.</w:t>
      </w:r>
    </w:p>
    <w:p w:rsidR="00105F5F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706D0B" w:rsidRPr="00F77B8E">
        <w:rPr>
          <w:rFonts w:ascii="Times New Roman" w:hAnsi="Times New Roman" w:cs="Times New Roman"/>
          <w:sz w:val="24"/>
          <w:szCs w:val="24"/>
        </w:rPr>
        <w:t xml:space="preserve">ЕПГУ </w:t>
      </w:r>
      <w:r w:rsidR="00105F5F" w:rsidRPr="00F77B8E">
        <w:rPr>
          <w:rFonts w:ascii="Times New Roman" w:hAnsi="Times New Roman" w:cs="Times New Roman"/>
          <w:sz w:val="24"/>
          <w:szCs w:val="24"/>
        </w:rPr>
        <w:t xml:space="preserve">и </w:t>
      </w:r>
      <w:r w:rsidRPr="00F77B8E">
        <w:rPr>
          <w:rFonts w:ascii="Times New Roman" w:hAnsi="Times New Roman" w:cs="Times New Roman"/>
          <w:sz w:val="24"/>
          <w:szCs w:val="24"/>
        </w:rPr>
        <w:t>РПГУ</w:t>
      </w:r>
      <w:r w:rsidR="00105F5F" w:rsidRPr="00F77B8E">
        <w:rPr>
          <w:rFonts w:ascii="Times New Roman" w:hAnsi="Times New Roman" w:cs="Times New Roman"/>
          <w:sz w:val="24"/>
          <w:szCs w:val="24"/>
        </w:rPr>
        <w:t>).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12" w:rsidRPr="00F77B8E" w:rsidRDefault="00D61412" w:rsidP="00FF7C9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муниципальной услуги, с разделением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заявление по форме, согласно приложению 1 к настоящему административному регламенту.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8A3215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представителем заявителя дополнительно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предъявляется документ, подтверждающий полномочия представителя заявителя, для подтверждения полномочий полномочия представителя заявителя и сверки данных, указанных в заявлении.</w:t>
      </w:r>
    </w:p>
    <w:p w:rsidR="00706D0B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2</w:t>
      </w:r>
      <w:r w:rsidRPr="00F77B8E">
        <w:rPr>
          <w:rFonts w:ascii="Times New Roman" w:hAnsi="Times New Roman" w:cs="Times New Roman"/>
          <w:sz w:val="24"/>
          <w:szCs w:val="24"/>
        </w:rPr>
        <w:t xml:space="preserve">. </w:t>
      </w:r>
      <w:r w:rsidR="00706D0B" w:rsidRPr="00F77B8E">
        <w:rPr>
          <w:rFonts w:ascii="Times New Roman" w:hAnsi="Times New Roman" w:cs="Times New Roman"/>
          <w:sz w:val="24"/>
          <w:szCs w:val="24"/>
        </w:rPr>
        <w:t>Документы, которые заявитель обязан предоставить самостоятельно, обратившись за их получением в органы (организации), предоставляющие необходимые и обязательные услуги, не предусмотрены.</w:t>
      </w:r>
    </w:p>
    <w:p w:rsidR="00706D0B" w:rsidRPr="00F77B8E" w:rsidRDefault="00706D0B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>. Документы (сведения), в обязательном порядке запрашиваемые Департаментом культуры в соответствующих органах (организациях) в рамках межведомственного информационного взаимодействия, в том числе посредством межведомственного электронного взаимодействия (которые заявитель вправе предоставить по собственной инициативе), не предусмотрены.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2.6.4.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на бумажном носителе: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501CC0" w:rsidRPr="00F77B8E">
        <w:rPr>
          <w:rFonts w:ascii="Times New Roman" w:hAnsi="Times New Roman" w:cs="Times New Roman"/>
          <w:sz w:val="24"/>
          <w:szCs w:val="24"/>
        </w:rPr>
        <w:t xml:space="preserve">МБУ Анивская ЦКС </w:t>
      </w:r>
      <w:r w:rsidRPr="00F77B8E">
        <w:rPr>
          <w:rFonts w:ascii="Times New Roman" w:hAnsi="Times New Roman" w:cs="Times New Roman"/>
          <w:sz w:val="24"/>
          <w:szCs w:val="24"/>
        </w:rPr>
        <w:t>или МФЦ, с которым заключено соглашение о взаимодействии;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</w:t>
      </w:r>
      <w:r w:rsidR="00501CC0" w:rsidRPr="00F77B8E">
        <w:rPr>
          <w:rFonts w:ascii="Times New Roman" w:hAnsi="Times New Roman" w:cs="Times New Roman"/>
          <w:sz w:val="24"/>
          <w:szCs w:val="24"/>
        </w:rPr>
        <w:t xml:space="preserve">:694030, Сахалинская область, г. Анива, ул. Калинина, д. 61, </w:t>
      </w:r>
      <w:r w:rsidRPr="00F77B8E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вручении.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в форме электронного документа:</w:t>
      </w:r>
    </w:p>
    <w:p w:rsidR="001C4769" w:rsidRPr="00F77B8E" w:rsidRDefault="001C4769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через личный кабинет на РПГУ.</w:t>
      </w:r>
    </w:p>
    <w:p w:rsidR="00D61412" w:rsidRPr="00F77B8E" w:rsidRDefault="00D61412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соответствовать требованиям, установленным в </w:t>
      </w:r>
      <w:hyperlink w:anchor="P244" w:history="1">
        <w:r w:rsidRPr="0072765B">
          <w:rPr>
            <w:rFonts w:ascii="Times New Roman" w:hAnsi="Times New Roman" w:cs="Times New Roman"/>
            <w:sz w:val="24"/>
            <w:szCs w:val="24"/>
          </w:rPr>
          <w:t>подразделе 2.14</w:t>
        </w:r>
      </w:hyperlink>
      <w:r w:rsidRPr="00F77B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F1EBA" w:rsidRPr="00F77B8E" w:rsidRDefault="00BF1EBA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Электронные документы, поступившие с нарушением требований, установленных в подразделе 2.14 настоящего раздела административного регламента, считаются не представленными.</w:t>
      </w:r>
    </w:p>
    <w:p w:rsidR="001D25B7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 xml:space="preserve">. </w:t>
      </w:r>
      <w:r w:rsidR="001D25B7" w:rsidRPr="00F77B8E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1D25B7" w:rsidRPr="00F77B8E" w:rsidRDefault="001D25B7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1D25B7" w:rsidRPr="00F77B8E" w:rsidRDefault="001D25B7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ую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иных государственных органов, </w:t>
      </w:r>
      <w:r w:rsidR="002825E5">
        <w:rPr>
          <w:rFonts w:ascii="Times New Roman" w:hAnsi="Times New Roman" w:cs="Times New Roman"/>
          <w:sz w:val="24"/>
          <w:szCs w:val="24"/>
        </w:rPr>
        <w:t>Учреждений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либо подведомственных государственным органам или </w:t>
      </w:r>
      <w:r w:rsidR="002825E5">
        <w:rPr>
          <w:rFonts w:ascii="Times New Roman" w:hAnsi="Times New Roman" w:cs="Times New Roman"/>
          <w:sz w:val="24"/>
          <w:szCs w:val="24"/>
        </w:rPr>
        <w:t>ОМСУ Учреждениям</w:t>
      </w:r>
      <w:r w:rsidRPr="00F77B8E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ую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557A0C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Pr="00F77B8E">
        <w:rPr>
          <w:rFonts w:ascii="Times New Roman" w:hAnsi="Times New Roman" w:cs="Times New Roman"/>
          <w:sz w:val="24"/>
          <w:szCs w:val="24"/>
        </w:rPr>
        <w:t>, по собственной инициативе;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57A0C" w:rsidRPr="00F77B8E">
        <w:rPr>
          <w:rFonts w:ascii="Times New Roman" w:hAnsi="Times New Roman" w:cs="Times New Roman"/>
          <w:sz w:val="24"/>
          <w:szCs w:val="24"/>
        </w:rPr>
        <w:t>;</w:t>
      </w:r>
    </w:p>
    <w:p w:rsidR="00557A0C" w:rsidRPr="00F77B8E" w:rsidRDefault="00557A0C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F77B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F77B8E">
        <w:rPr>
          <w:rFonts w:ascii="Times New Roman" w:hAnsi="Times New Roman" w:cs="Times New Roman"/>
          <w:sz w:val="24"/>
          <w:szCs w:val="24"/>
        </w:rPr>
        <w:t xml:space="preserve"> ФЗ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2.6.7. При предоставлении муниципальной услуги в электронной форме с использованием РПГУ запрещено: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1D25B7" w:rsidRPr="00F77B8E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требовать при осуществлении записи на прием в </w:t>
      </w:r>
      <w:r w:rsidR="002825E5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1CC0" w:rsidRDefault="001D25B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 w:rsidR="002825E5" w:rsidRPr="00F77B8E" w:rsidRDefault="002825E5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FF7C91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</w:t>
      </w:r>
      <w:r w:rsidR="00501CC0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 необходимых</w:t>
      </w:r>
      <w:r w:rsidR="002825E5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D61412" w:rsidRPr="002825E5" w:rsidRDefault="00D61412" w:rsidP="00FF7C9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F22064" w:rsidP="00FF7C91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:rsidR="00F22064" w:rsidRPr="00F77B8E" w:rsidRDefault="00F22064" w:rsidP="00FF7C9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2.8. Исчерпывающий перечень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предоставления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муниципальной услуги или отказа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D61412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275AD9" w:rsidRDefault="00275AD9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1412" w:rsidRPr="00F77B8E" w:rsidRDefault="00D61412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бесплатно.</w:t>
      </w:r>
    </w:p>
    <w:p w:rsidR="00275AD9" w:rsidRPr="00F77B8E" w:rsidRDefault="00275AD9" w:rsidP="00686D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275A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при подаче запроса о предоставлении муниципальной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501CC0" w:rsidRPr="00F77B8E">
        <w:rPr>
          <w:rFonts w:ascii="Times New Roman" w:hAnsi="Times New Roman" w:cs="Times New Roman"/>
          <w:sz w:val="24"/>
          <w:szCs w:val="24"/>
        </w:rPr>
        <w:t xml:space="preserve">МБУ Анивская ЦКС </w:t>
      </w:r>
      <w:r w:rsidRPr="00F77B8E">
        <w:rPr>
          <w:rFonts w:ascii="Times New Roman" w:hAnsi="Times New Roman" w:cs="Times New Roman"/>
          <w:sz w:val="24"/>
          <w:szCs w:val="24"/>
        </w:rPr>
        <w:t>или МФЦ.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предоставля</w:t>
      </w:r>
      <w:r w:rsidR="003513FF" w:rsidRPr="00F77B8E">
        <w:rPr>
          <w:rFonts w:ascii="Times New Roman" w:hAnsi="Times New Roman" w:cs="Times New Roman"/>
          <w:b/>
          <w:sz w:val="24"/>
          <w:szCs w:val="24"/>
        </w:rPr>
        <w:t>е</w:t>
      </w:r>
      <w:r w:rsidRPr="00F77B8E">
        <w:rPr>
          <w:rFonts w:ascii="Times New Roman" w:hAnsi="Times New Roman" w:cs="Times New Roman"/>
          <w:b/>
          <w:sz w:val="24"/>
          <w:szCs w:val="24"/>
        </w:rPr>
        <w:t>тся муниципальн</w:t>
      </w:r>
      <w:r w:rsidR="003513FF" w:rsidRPr="00F77B8E">
        <w:rPr>
          <w:rFonts w:ascii="Times New Roman" w:hAnsi="Times New Roman" w:cs="Times New Roman"/>
          <w:b/>
          <w:sz w:val="24"/>
          <w:szCs w:val="24"/>
        </w:rPr>
        <w:t>ая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513FF" w:rsidRPr="00F77B8E">
        <w:rPr>
          <w:rFonts w:ascii="Times New Roman" w:hAnsi="Times New Roman" w:cs="Times New Roman"/>
          <w:b/>
          <w:sz w:val="24"/>
          <w:szCs w:val="24"/>
        </w:rPr>
        <w:t>а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</w:t>
      </w:r>
      <w:r w:rsidR="00F22064" w:rsidRPr="00F77B8E">
        <w:rPr>
          <w:rFonts w:ascii="Times New Roman" w:hAnsi="Times New Roman" w:cs="Times New Roman"/>
          <w:sz w:val="24"/>
          <w:szCs w:val="24"/>
        </w:rPr>
        <w:t>ственного пользования (туалеты).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D61412" w:rsidRPr="00F77B8E" w:rsidRDefault="00D61412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 том числе образцы заполнения запроса и перечень документов, необходимый для предоставления муниципальной услуги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2.12.5. В целях обеспечения доступности муниципальной услуги для инвалидов должны быть обеспечены: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жизнедеятельности;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77B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77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B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8E">
        <w:rPr>
          <w:rFonts w:ascii="Times New Roman" w:hAnsi="Times New Roman" w:cs="Times New Roman"/>
          <w:i/>
          <w:sz w:val="24"/>
          <w:szCs w:val="24"/>
        </w:rPr>
        <w:t xml:space="preserve">(В случае невозможности обеспечения вышеперечисленных требований в полном объеме указываются условия доступности для инвалидов государственных (муниципальных) услуг, обеспеченные </w:t>
      </w:r>
      <w:r w:rsidR="00686DA3" w:rsidRPr="00F77B8E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="00686DA3">
        <w:rPr>
          <w:rFonts w:ascii="Times New Roman" w:hAnsi="Times New Roman" w:cs="Times New Roman"/>
          <w:i/>
          <w:sz w:val="24"/>
          <w:szCs w:val="24"/>
        </w:rPr>
        <w:t>м</w:t>
      </w:r>
      <w:r w:rsidR="00686DA3" w:rsidRPr="00F77B8E">
        <w:rPr>
          <w:rFonts w:ascii="Times New Roman" w:hAnsi="Times New Roman" w:cs="Times New Roman"/>
          <w:i/>
          <w:sz w:val="24"/>
          <w:szCs w:val="24"/>
        </w:rPr>
        <w:t>,</w:t>
      </w:r>
      <w:r w:rsidRPr="00F77B8E">
        <w:rPr>
          <w:rFonts w:ascii="Times New Roman" w:hAnsi="Times New Roman" w:cs="Times New Roman"/>
          <w:i/>
          <w:sz w:val="24"/>
          <w:szCs w:val="24"/>
        </w:rPr>
        <w:t xml:space="preserve"> предоставляющим такие услуги, для удовлетворения минимальных потребностей инвалидов, либо, когда </w:t>
      </w:r>
      <w:proofErr w:type="gramStart"/>
      <w:r w:rsidRPr="00F77B8E">
        <w:rPr>
          <w:rFonts w:ascii="Times New Roman" w:hAnsi="Times New Roman" w:cs="Times New Roman"/>
          <w:i/>
          <w:sz w:val="24"/>
          <w:szCs w:val="24"/>
        </w:rPr>
        <w:t>это</w:t>
      </w:r>
      <w:proofErr w:type="gramEnd"/>
      <w:r w:rsidRPr="00F77B8E">
        <w:rPr>
          <w:rFonts w:ascii="Times New Roman" w:hAnsi="Times New Roman" w:cs="Times New Roman"/>
          <w:i/>
          <w:sz w:val="24"/>
          <w:szCs w:val="24"/>
        </w:rPr>
        <w:t xml:space="preserve"> возможно, указывается на предоставление необходимых услуг по месту жительства инвалида или в дистанционном режиме).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686DA3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DA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муниципальн</w:t>
      </w:r>
      <w:r w:rsidR="003513FF" w:rsidRPr="00686DA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ой</w:t>
      </w:r>
      <w:r w:rsidRPr="00686DA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услуг</w:t>
      </w:r>
      <w:r w:rsidR="003513FF" w:rsidRPr="00686DA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2.13.1. Показатели доступности и качества 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муниципальн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услуг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муниципальной услуги;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:rsidR="008F5D37" w:rsidRPr="00F77B8E" w:rsidRDefault="008F5D37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при предоставлении муниципальной услуги – не более 2;</w:t>
      </w:r>
    </w:p>
    <w:p w:rsidR="00491B4F" w:rsidRPr="00F77B8E" w:rsidRDefault="00491B4F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продолжительность взаимодействия заявителя с должностными лицами при подаче запрос</w:t>
      </w:r>
      <w:r w:rsidR="006241F6" w:rsidRPr="00F77B8E">
        <w:rPr>
          <w:rFonts w:ascii="Times New Roman" w:hAnsi="Times New Roman" w:cs="Times New Roman"/>
          <w:sz w:val="24"/>
          <w:szCs w:val="24"/>
        </w:rPr>
        <w:t>а</w:t>
      </w:r>
      <w:r w:rsidRPr="00F77B8E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0D24B0" w:rsidRPr="00F77B8E">
        <w:rPr>
          <w:rFonts w:ascii="Times New Roman" w:hAnsi="Times New Roman" w:cs="Times New Roman"/>
          <w:sz w:val="24"/>
          <w:szCs w:val="24"/>
        </w:rPr>
        <w:t>2</w:t>
      </w:r>
      <w:r w:rsidRPr="00F77B8E">
        <w:rPr>
          <w:rFonts w:ascii="Times New Roman" w:hAnsi="Times New Roman" w:cs="Times New Roman"/>
          <w:sz w:val="24"/>
          <w:szCs w:val="24"/>
        </w:rPr>
        <w:t>0 минут, при получении результата – не более 15 минут;</w:t>
      </w:r>
    </w:p>
    <w:p w:rsidR="00D61412" w:rsidRPr="00F77B8E" w:rsidRDefault="00491B4F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</w:t>
      </w:r>
      <w:r w:rsidR="00D61412" w:rsidRPr="00F77B8E">
        <w:rPr>
          <w:rFonts w:ascii="Times New Roman" w:hAnsi="Times New Roman" w:cs="Times New Roman"/>
          <w:sz w:val="24"/>
          <w:szCs w:val="24"/>
        </w:rPr>
        <w:t>) соблюдение сроков предоставления муниципальной услуги;</w:t>
      </w:r>
    </w:p>
    <w:p w:rsidR="00D61412" w:rsidRPr="00F77B8E" w:rsidRDefault="006241F6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7</w:t>
      </w:r>
      <w:r w:rsidR="00D61412" w:rsidRPr="00F77B8E">
        <w:rPr>
          <w:rFonts w:ascii="Times New Roman" w:hAnsi="Times New Roman" w:cs="Times New Roman"/>
          <w:sz w:val="24"/>
          <w:szCs w:val="24"/>
        </w:rPr>
        <w:t>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D61412" w:rsidRPr="00F77B8E" w:rsidRDefault="006241F6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8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) отсутствие обоснованных жалоб со стороны заявителей на решения и (или) действия (бездействие)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,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2825E5">
        <w:rPr>
          <w:rFonts w:ascii="Times New Roman" w:hAnsi="Times New Roman" w:cs="Times New Roman"/>
          <w:sz w:val="24"/>
          <w:szCs w:val="24"/>
        </w:rPr>
        <w:t>работников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D61412" w:rsidRPr="00F77B8E">
        <w:rPr>
          <w:rFonts w:ascii="Times New Roman" w:hAnsi="Times New Roman" w:cs="Times New Roman"/>
          <w:sz w:val="24"/>
          <w:szCs w:val="24"/>
        </w:rPr>
        <w:t>при пред</w:t>
      </w:r>
      <w:r w:rsidR="00F22064" w:rsidRPr="00F77B8E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2.13.2. Действия, которые заявитель вправе совершить в электронной форме при получении муниципальной услуги: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услуги, с использованием ЕПГУ, РПГУ;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запись на прием в орган для подачи запроса о предоставлении муниципальной услуги посредством</w:t>
      </w:r>
      <w:r w:rsidR="006241F6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РПГУ;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3) формирование запроса заявителем на РПГУ; 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 в форме электронного документа;</w:t>
      </w:r>
    </w:p>
    <w:p w:rsidR="00F22064" w:rsidRPr="00F77B8E" w:rsidRDefault="00F22064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оценка доступности и качества муниципальной услуги;</w:t>
      </w:r>
    </w:p>
    <w:p w:rsidR="00D61412" w:rsidRPr="00F77B8E" w:rsidRDefault="00F22064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6) направление в электронной форме жалобы на решения и действия (бездействие) </w:t>
      </w:r>
      <w:r w:rsidR="002825E5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должностного лица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 ходе предоставления услуги.</w:t>
      </w:r>
    </w:p>
    <w:p w:rsidR="00F22064" w:rsidRPr="00F77B8E" w:rsidRDefault="00F22064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244"/>
      <w:bookmarkEnd w:id="3"/>
      <w:r w:rsidRPr="00F77B8E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</w:t>
      </w: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в МФЦ осуществляется, в том числе посредством комплексного запроса, в соответствии с соглашением о взаимодействии, заключенным между </w:t>
      </w:r>
      <w:r w:rsidR="00FF7C91">
        <w:rPr>
          <w:rFonts w:ascii="Times New Roman" w:hAnsi="Times New Roman" w:cs="Times New Roman"/>
          <w:sz w:val="24"/>
          <w:szCs w:val="24"/>
        </w:rPr>
        <w:t>Учреждением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 МФЦ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наличии</w:t>
      </w:r>
      <w:r w:rsidR="003513FF" w:rsidRPr="00F77B8E">
        <w:rPr>
          <w:rFonts w:ascii="Times New Roman" w:hAnsi="Times New Roman" w:cs="Times New Roman"/>
          <w:sz w:val="24"/>
          <w:szCs w:val="24"/>
        </w:rPr>
        <w:t xml:space="preserve"> указанного соглашения.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FF7C91">
        <w:rPr>
          <w:rFonts w:ascii="Times New Roman" w:hAnsi="Times New Roman" w:cs="Times New Roman"/>
          <w:sz w:val="24"/>
          <w:szCs w:val="24"/>
        </w:rPr>
        <w:t>Учреждением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и МФЦ, предусмотрена возможность направления документов в электронном формате. 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2.14.3. Предоставление муниципальной услуги осуществляться в электронной форме через личный кабинет» заявителя (представителя заявителя) на РПГУ с использованием единой системы идентификации и аутентификации, либо через единую систему.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Для подписания заявлени</w:t>
      </w:r>
      <w:r w:rsidR="006241F6" w:rsidRPr="00F77B8E">
        <w:rPr>
          <w:rFonts w:ascii="Times New Roman" w:hAnsi="Times New Roman" w:cs="Times New Roman"/>
          <w:sz w:val="24"/>
          <w:szCs w:val="24"/>
        </w:rPr>
        <w:t>я</w:t>
      </w:r>
      <w:r w:rsidRPr="00F77B8E">
        <w:rPr>
          <w:rFonts w:ascii="Times New Roman" w:hAnsi="Times New Roman" w:cs="Times New Roman"/>
          <w:sz w:val="24"/>
          <w:szCs w:val="24"/>
        </w:rPr>
        <w:t>, предусмотренн</w:t>
      </w:r>
      <w:r w:rsidR="006241F6" w:rsidRPr="00F77B8E">
        <w:rPr>
          <w:rFonts w:ascii="Times New Roman" w:hAnsi="Times New Roman" w:cs="Times New Roman"/>
          <w:sz w:val="24"/>
          <w:szCs w:val="24"/>
        </w:rPr>
        <w:t>ого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241F6" w:rsidRPr="00F77B8E">
        <w:rPr>
          <w:rFonts w:ascii="Times New Roman" w:hAnsi="Times New Roman" w:cs="Times New Roman"/>
          <w:sz w:val="24"/>
          <w:szCs w:val="24"/>
        </w:rPr>
        <w:t>ом</w:t>
      </w:r>
      <w:r w:rsidRPr="00F77B8E">
        <w:rPr>
          <w:rFonts w:ascii="Times New Roman" w:hAnsi="Times New Roman" w:cs="Times New Roman"/>
          <w:sz w:val="24"/>
          <w:szCs w:val="24"/>
        </w:rPr>
        <w:t xml:space="preserve"> 2.6.1 подраздела 2.6 раздела 2 настоящего административного регламента, используется простая электронная подпись.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документы и электронные образы документов, предоставляемые через "Личный кабинет" на РПГУ должны соответствовать следующим требования: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допускается предоставлять файлы следующих форматов: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txt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rtf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doc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docx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pdf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xls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xlsx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jpg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tiff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gif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rar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zip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Предоставление файлов, имеющих форматы, отличные от указанных, не допускается;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документы в формате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Adobe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5) файлы не должны содержать вирусов и вредоносных программ.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7C91" w:rsidRDefault="00FF7C91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75AD9" w:rsidRDefault="00F22064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D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22064" w:rsidRPr="00F77B8E" w:rsidRDefault="00F22064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75AD9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268"/>
      <w:bookmarkEnd w:id="4"/>
      <w:r w:rsidRPr="00275AD9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</w:t>
      </w:r>
    </w:p>
    <w:p w:rsidR="00D61412" w:rsidRPr="00275AD9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услуги, подготовка результата предоставления муниципальной услуги;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- направление (выдача) результата предоставления муниципальной услуги.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75AD9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5AD9">
        <w:rPr>
          <w:rFonts w:ascii="Times New Roman" w:hAnsi="Times New Roman" w:cs="Times New Roman"/>
          <w:b/>
          <w:sz w:val="24"/>
          <w:szCs w:val="24"/>
        </w:rPr>
        <w:t xml:space="preserve">3.2. Прием заявления о предоставлении муниципальной услуги </w:t>
      </w:r>
    </w:p>
    <w:p w:rsidR="00D61412" w:rsidRPr="00275AD9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</w:t>
      </w:r>
      <w:r w:rsidR="008F5D37" w:rsidRPr="00F77B8E">
        <w:rPr>
          <w:rFonts w:ascii="Times New Roman" w:hAnsi="Times New Roman" w:cs="Times New Roman"/>
          <w:sz w:val="24"/>
          <w:szCs w:val="24"/>
        </w:rPr>
        <w:t xml:space="preserve"> и документов,</w:t>
      </w:r>
      <w:r w:rsidRPr="00F77B8E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8F5D37" w:rsidRPr="00F77B8E">
        <w:rPr>
          <w:rFonts w:ascii="Times New Roman" w:hAnsi="Times New Roman" w:cs="Times New Roman"/>
          <w:sz w:val="24"/>
          <w:szCs w:val="24"/>
        </w:rPr>
        <w:t>ых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241F6" w:rsidRPr="00F77B8E">
        <w:rPr>
          <w:rFonts w:ascii="Times New Roman" w:hAnsi="Times New Roman" w:cs="Times New Roman"/>
          <w:sz w:val="24"/>
          <w:szCs w:val="24"/>
        </w:rPr>
        <w:t>ом</w:t>
      </w:r>
      <w:r w:rsidRPr="00F77B8E">
        <w:rPr>
          <w:rFonts w:ascii="Times New Roman" w:hAnsi="Times New Roman" w:cs="Times New Roman"/>
          <w:sz w:val="24"/>
          <w:szCs w:val="24"/>
        </w:rPr>
        <w:t xml:space="preserve"> 2.6.1 подраздела 2.6 раздела 2 настоящего административного регламента. </w:t>
      </w:r>
    </w:p>
    <w:p w:rsidR="00D61412" w:rsidRPr="00F77B8E" w:rsidRDefault="00D61412" w:rsidP="00FF7C91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 xml:space="preserve">3.2.2. Должностным лицом, ответственным за выполнение административной процедуры, является специалист </w:t>
      </w:r>
      <w:r w:rsidR="00501CC0" w:rsidRPr="00F77B8E">
        <w:rPr>
          <w:rFonts w:ascii="Times New Roman" w:hAnsi="Times New Roman"/>
          <w:sz w:val="24"/>
          <w:szCs w:val="24"/>
        </w:rPr>
        <w:t>заведующий отделом по развитию народного творчества</w:t>
      </w:r>
      <w:r w:rsidRPr="00F77B8E">
        <w:rPr>
          <w:rFonts w:ascii="Times New Roman" w:hAnsi="Times New Roman"/>
          <w:sz w:val="24"/>
          <w:szCs w:val="24"/>
        </w:rPr>
        <w:t>, ответственный за прием заявления (далее - специалист, ответственный за прием документов).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следующие административные действия: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проверку представленного заявления</w:t>
      </w:r>
      <w:r w:rsidR="00BF1EBA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регистрирует запрос;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0E523A" w:rsidRPr="00F77B8E" w:rsidRDefault="000E523A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при поступлении заявления и документов в форме электронных документов обеспечивает направление (представителю заявителя) сообщение об их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:rsidR="00F22064" w:rsidRPr="00F77B8E" w:rsidRDefault="000E523A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7) 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передает заявление и документы </w:t>
      </w:r>
      <w:r w:rsidRPr="00F77B8E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F22064" w:rsidRPr="00F77B8E">
        <w:rPr>
          <w:rFonts w:ascii="Times New Roman" w:hAnsi="Times New Roman" w:cs="Times New Roman"/>
          <w:sz w:val="24"/>
          <w:szCs w:val="24"/>
        </w:rPr>
        <w:t>лицу, ответственному за рассмотрение заявления о предоставлении муниципальной услуги и прилагаемых к нему документов, подготовку результата.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3.2.3. Прием заявления о предоставлении муниципальной услуги осуществляется в день </w:t>
      </w:r>
      <w:r w:rsidR="005948B3" w:rsidRPr="00F77B8E">
        <w:rPr>
          <w:rFonts w:ascii="Times New Roman" w:hAnsi="Times New Roman" w:cs="Times New Roman"/>
          <w:sz w:val="24"/>
          <w:szCs w:val="24"/>
        </w:rPr>
        <w:t>его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поступления в </w:t>
      </w:r>
      <w:r w:rsidR="00501CC0" w:rsidRPr="00F77B8E">
        <w:rPr>
          <w:rFonts w:ascii="Times New Roman" w:hAnsi="Times New Roman" w:cs="Times New Roman"/>
          <w:sz w:val="24"/>
          <w:szCs w:val="24"/>
        </w:rPr>
        <w:t>МБУ Анивская ЦКС</w:t>
      </w:r>
      <w:r w:rsidRPr="00F77B8E">
        <w:rPr>
          <w:rFonts w:ascii="Times New Roman" w:hAnsi="Times New Roman" w:cs="Times New Roman"/>
          <w:i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3.2.4. Критерием принятия решения в рамках настоящей административной процедуры наличие либо отсутствие оснований для отказа в приеме.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3.2.5. Результатом выполнения административной процедуры является прием и регистрация </w:t>
      </w:r>
      <w:r w:rsidR="00F22064" w:rsidRPr="00F77B8E">
        <w:rPr>
          <w:rFonts w:ascii="Times New Roman" w:hAnsi="Times New Roman" w:cs="Times New Roman"/>
          <w:sz w:val="24"/>
          <w:szCs w:val="24"/>
        </w:rPr>
        <w:t>заявления</w:t>
      </w:r>
      <w:r w:rsidR="00501CC0" w:rsidRPr="00F77B8E">
        <w:rPr>
          <w:rFonts w:ascii="Times New Roman" w:hAnsi="Times New Roman" w:cs="Times New Roman"/>
          <w:sz w:val="24"/>
          <w:szCs w:val="24"/>
        </w:rPr>
        <w:t>,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либо отказ в приеме заявления</w:t>
      </w:r>
      <w:r w:rsidR="00F22064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</w:t>
      </w:r>
      <w:r w:rsidR="005948B3" w:rsidRPr="00F77B8E">
        <w:rPr>
          <w:rFonts w:ascii="Times New Roman" w:hAnsi="Times New Roman" w:cs="Times New Roman"/>
          <w:sz w:val="24"/>
          <w:szCs w:val="24"/>
        </w:rPr>
        <w:t>заявления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b/>
          <w:sz w:val="24"/>
          <w:szCs w:val="24"/>
        </w:rPr>
        <w:t>3</w:t>
      </w:r>
      <w:r w:rsidRPr="00F77B8E">
        <w:rPr>
          <w:rFonts w:ascii="Times New Roman" w:hAnsi="Times New Roman" w:cs="Times New Roman"/>
          <w:b/>
          <w:sz w:val="24"/>
          <w:szCs w:val="24"/>
        </w:rPr>
        <w:t>. Рассмотрение заявления о предоставлении муниципальной услуги, подготовка результата предоставления муниципальной услуги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686DA3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.1. </w:t>
      </w:r>
      <w:r w:rsidR="00F22064" w:rsidRPr="00F77B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о предоставлении муниципальной услуги для подготовки решения о предоставлении муниципальной услуги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.2. Должностными лицами, ответственными за рассмотрение заявления о предоставлении муниципальной услуги, подготовку результата, </w:t>
      </w:r>
      <w:r w:rsidR="00F22064" w:rsidRPr="00F77B8E">
        <w:rPr>
          <w:rFonts w:ascii="Times New Roman" w:hAnsi="Times New Roman" w:cs="Times New Roman"/>
          <w:sz w:val="24"/>
          <w:szCs w:val="24"/>
        </w:rPr>
        <w:t>принятие решения, являются</w:t>
      </w:r>
      <w:r w:rsidRPr="00F77B8E">
        <w:rPr>
          <w:rFonts w:ascii="Times New Roman" w:hAnsi="Times New Roman" w:cs="Times New Roman"/>
          <w:sz w:val="24"/>
          <w:szCs w:val="24"/>
        </w:rPr>
        <w:t>:</w:t>
      </w:r>
    </w:p>
    <w:p w:rsidR="00CF315C" w:rsidRPr="00F77B8E" w:rsidRDefault="00D61412" w:rsidP="00FF7C91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lastRenderedPageBreak/>
        <w:t xml:space="preserve">1) специалист </w:t>
      </w:r>
      <w:r w:rsidR="00CF315C" w:rsidRPr="00F77B8E">
        <w:rPr>
          <w:rFonts w:ascii="Times New Roman" w:hAnsi="Times New Roman"/>
          <w:sz w:val="24"/>
          <w:szCs w:val="24"/>
        </w:rPr>
        <w:t>- заведующий отделом по развитию народного творчества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FE6A26" w:rsidRPr="00F77B8E">
        <w:rPr>
          <w:rFonts w:ascii="Times New Roman" w:hAnsi="Times New Roman" w:cs="Times New Roman"/>
          <w:sz w:val="24"/>
          <w:szCs w:val="24"/>
        </w:rPr>
        <w:t>подготовку</w:t>
      </w:r>
      <w:r w:rsidRPr="00F77B8E">
        <w:rPr>
          <w:rFonts w:ascii="Times New Roman" w:hAnsi="Times New Roman" w:cs="Times New Roman"/>
          <w:sz w:val="24"/>
          <w:szCs w:val="24"/>
        </w:rPr>
        <w:t>);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руководитель </w:t>
      </w:r>
      <w:r w:rsidR="00AC2D21" w:rsidRPr="00F77B8E">
        <w:rPr>
          <w:rFonts w:ascii="Times New Roman" w:hAnsi="Times New Roman" w:cs="Times New Roman"/>
          <w:sz w:val="24"/>
          <w:szCs w:val="24"/>
        </w:rPr>
        <w:t>МБУ Анивская ЦКС (</w:t>
      </w:r>
      <w:r w:rsidRPr="00F77B8E">
        <w:rPr>
          <w:rFonts w:ascii="Times New Roman" w:hAnsi="Times New Roman" w:cs="Times New Roman"/>
          <w:sz w:val="24"/>
          <w:szCs w:val="24"/>
        </w:rPr>
        <w:t>далее - руководитель).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.3. Специалист, ответственный за </w:t>
      </w:r>
      <w:r w:rsidR="00FE6A26" w:rsidRPr="00F77B8E">
        <w:rPr>
          <w:rFonts w:ascii="Times New Roman" w:hAnsi="Times New Roman" w:cs="Times New Roman"/>
          <w:sz w:val="24"/>
          <w:szCs w:val="24"/>
        </w:rPr>
        <w:t>подготовку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выполняет следующие административные действия: </w:t>
      </w:r>
    </w:p>
    <w:p w:rsidR="00F22064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</w:t>
      </w:r>
      <w:r w:rsidR="00F22064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заявления, подготовку проекта:</w:t>
      </w:r>
    </w:p>
    <w:p w:rsidR="000D24B0" w:rsidRPr="00F77B8E" w:rsidRDefault="000D24B0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письменной информации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ми культуры;</w:t>
      </w:r>
    </w:p>
    <w:p w:rsidR="000D24B0" w:rsidRPr="00F77B8E" w:rsidRDefault="000D24B0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уведомления об отказе в предоставлении информации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="00F22064" w:rsidRPr="00F77B8E">
        <w:rPr>
          <w:rFonts w:ascii="Times New Roman" w:hAnsi="Times New Roman" w:cs="Times New Roman"/>
          <w:sz w:val="24"/>
          <w:szCs w:val="24"/>
        </w:rPr>
        <w:t>;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передает проекты руководителю для рассмотрения.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.4. Руководитель выполняет следующие административные действия: 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проверяет данные, указанные в проекте</w:t>
      </w:r>
      <w:r w:rsidR="00DA6798" w:rsidRPr="00F77B8E">
        <w:rPr>
          <w:rFonts w:ascii="Times New Roman" w:hAnsi="Times New Roman" w:cs="Times New Roman"/>
          <w:sz w:val="24"/>
          <w:szCs w:val="24"/>
        </w:rPr>
        <w:t>;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при отсутствии </w:t>
      </w:r>
      <w:r w:rsidR="00FE6A26" w:rsidRPr="00F77B8E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8E0D38" w:rsidRPr="00F77B8E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0D24B0" w:rsidRPr="00F77B8E">
        <w:rPr>
          <w:rFonts w:ascii="Times New Roman" w:hAnsi="Times New Roman" w:cs="Times New Roman"/>
          <w:sz w:val="24"/>
          <w:szCs w:val="24"/>
        </w:rPr>
        <w:t>проект</w:t>
      </w:r>
      <w:r w:rsidRPr="00F77B8E">
        <w:rPr>
          <w:rFonts w:ascii="Times New Roman" w:hAnsi="Times New Roman" w:cs="Times New Roman"/>
          <w:sz w:val="24"/>
          <w:szCs w:val="24"/>
        </w:rPr>
        <w:t xml:space="preserve"> и передает его должностному лицу, ответственному за направление результата предоставления муниципальной услуги;</w:t>
      </w:r>
    </w:p>
    <w:p w:rsidR="00F22064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3) при наличии замечаний возвращает документы специалисту, ответственному за </w:t>
      </w:r>
      <w:r w:rsidR="00FE6A26" w:rsidRPr="00F77B8E">
        <w:rPr>
          <w:rFonts w:ascii="Times New Roman" w:hAnsi="Times New Roman" w:cs="Times New Roman"/>
          <w:sz w:val="24"/>
          <w:szCs w:val="24"/>
        </w:rPr>
        <w:t>подготовку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для повторного осуществления административных действий, </w:t>
      </w:r>
      <w:r w:rsidR="00F22064" w:rsidRPr="00F77B8E">
        <w:rPr>
          <w:rFonts w:ascii="Times New Roman" w:hAnsi="Times New Roman" w:cs="Times New Roman"/>
          <w:sz w:val="24"/>
          <w:szCs w:val="24"/>
        </w:rPr>
        <w:t>указанных в пункте 3.3.3. подраздела 3.3 настоящего раздела административного регламента.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.5. Срок рассмотрения заявления о предоставлении муниципальной услуги и подготовки результата предоставления муниципальной услуги - </w:t>
      </w:r>
      <w:r w:rsidR="00210D71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10D71" w:rsidRPr="00F77B8E">
        <w:rPr>
          <w:rFonts w:ascii="Times New Roman" w:hAnsi="Times New Roman" w:cs="Times New Roman"/>
          <w:sz w:val="24"/>
          <w:szCs w:val="24"/>
        </w:rPr>
        <w:t>их</w:t>
      </w:r>
      <w:r w:rsidRPr="00F77B8E">
        <w:rPr>
          <w:rFonts w:ascii="Times New Roman" w:hAnsi="Times New Roman" w:cs="Times New Roman"/>
          <w:sz w:val="24"/>
          <w:szCs w:val="24"/>
        </w:rPr>
        <w:t xml:space="preserve"> д</w:t>
      </w:r>
      <w:r w:rsidR="00210D71" w:rsidRPr="00F77B8E">
        <w:rPr>
          <w:rFonts w:ascii="Times New Roman" w:hAnsi="Times New Roman" w:cs="Times New Roman"/>
          <w:sz w:val="24"/>
          <w:szCs w:val="24"/>
        </w:rPr>
        <w:t>ня</w:t>
      </w:r>
      <w:r w:rsidRPr="00F77B8E">
        <w:rPr>
          <w:rFonts w:ascii="Times New Roman" w:hAnsi="Times New Roman" w:cs="Times New Roman"/>
          <w:sz w:val="24"/>
          <w:szCs w:val="24"/>
        </w:rPr>
        <w:t xml:space="preserve"> со дня передачи документов для рассмотрения и подготовки результата предоставления муниципальной услуги.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3.3.6.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3.3.7. Результатом выполнения административной процедуры является документ, являющийся результатом предоставления муниципальной услуги.</w:t>
      </w:r>
    </w:p>
    <w:p w:rsidR="00D61412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3.3.8. Способом фиксации результата выполнения административной процедуры является документ, являющийся результатом предоставления муниципальной услуги.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F7C91" w:rsidRDefault="00D61412" w:rsidP="00FF7C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7C91">
        <w:rPr>
          <w:rFonts w:ascii="Times New Roman" w:hAnsi="Times New Roman" w:cs="Times New Roman"/>
          <w:b/>
          <w:sz w:val="24"/>
          <w:szCs w:val="24"/>
        </w:rPr>
        <w:t>3.</w:t>
      </w:r>
      <w:r w:rsidR="00210D71" w:rsidRPr="00FF7C91">
        <w:rPr>
          <w:rFonts w:ascii="Times New Roman" w:hAnsi="Times New Roman" w:cs="Times New Roman"/>
          <w:b/>
          <w:sz w:val="24"/>
          <w:szCs w:val="24"/>
        </w:rPr>
        <w:t>4</w:t>
      </w:r>
      <w:r w:rsidRPr="00FF7C91">
        <w:rPr>
          <w:rFonts w:ascii="Times New Roman" w:hAnsi="Times New Roman" w:cs="Times New Roman"/>
          <w:b/>
          <w:sz w:val="24"/>
          <w:szCs w:val="24"/>
        </w:rPr>
        <w:t>. Направление (выдача) результата предоставления муниципальной услуги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0D71" w:rsidRPr="00F77B8E">
        <w:rPr>
          <w:rFonts w:ascii="Times New Roman" w:hAnsi="Times New Roman" w:cs="Times New Roman"/>
          <w:sz w:val="24"/>
          <w:szCs w:val="24"/>
        </w:rPr>
        <w:t>4</w:t>
      </w:r>
      <w:r w:rsidRPr="00F77B8E">
        <w:rPr>
          <w:rFonts w:ascii="Times New Roman" w:hAnsi="Times New Roman" w:cs="Times New Roman"/>
          <w:sz w:val="24"/>
          <w:szCs w:val="24"/>
        </w:rPr>
        <w:t xml:space="preserve">.1. </w:t>
      </w:r>
      <w:r w:rsidR="00F22064" w:rsidRPr="00F77B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</w:t>
      </w:r>
      <w:r w:rsidR="00210D71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>3.</w:t>
      </w:r>
      <w:r w:rsidR="00210D71" w:rsidRPr="00F77B8E">
        <w:rPr>
          <w:rFonts w:ascii="Times New Roman" w:hAnsi="Times New Roman"/>
          <w:sz w:val="24"/>
          <w:szCs w:val="24"/>
        </w:rPr>
        <w:t>4</w:t>
      </w:r>
      <w:r w:rsidRPr="00F77B8E">
        <w:rPr>
          <w:rFonts w:ascii="Times New Roman" w:hAnsi="Times New Roman"/>
          <w:sz w:val="24"/>
          <w:szCs w:val="24"/>
        </w:rPr>
        <w:t>.2. Должностным лицом, ответственным за направление результата предоставления муниципальной услуги, является специалист</w:t>
      </w:r>
      <w:r w:rsidR="00AC2D21" w:rsidRPr="00F77B8E">
        <w:rPr>
          <w:rFonts w:ascii="Times New Roman" w:hAnsi="Times New Roman"/>
          <w:sz w:val="24"/>
          <w:szCs w:val="24"/>
        </w:rPr>
        <w:t xml:space="preserve"> заведующий отделом по развитию народного творчества</w:t>
      </w:r>
      <w:r w:rsidRPr="00F77B8E">
        <w:rPr>
          <w:rFonts w:ascii="Times New Roman" w:hAnsi="Times New Roman"/>
          <w:sz w:val="24"/>
          <w:szCs w:val="24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:rsidR="00F22064" w:rsidRPr="00F77B8E" w:rsidRDefault="00F22064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результата, выполняет следующие административные действия:</w:t>
      </w:r>
    </w:p>
    <w:p w:rsidR="003513FF" w:rsidRPr="00F77B8E" w:rsidRDefault="003513FF" w:rsidP="00686DA3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при поступлении заявления при личном обращении заявителя в </w:t>
      </w:r>
      <w:r w:rsidR="00FF7C91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3513FF" w:rsidRPr="00F77B8E" w:rsidRDefault="003513FF" w:rsidP="00686DA3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при поступлении заявления в </w:t>
      </w:r>
      <w:r w:rsidR="00FF7C91">
        <w:rPr>
          <w:rFonts w:ascii="Times New Roman" w:hAnsi="Times New Roman" w:cs="Times New Roman"/>
          <w:sz w:val="24"/>
          <w:szCs w:val="24"/>
        </w:rPr>
        <w:t>Учреждение</w:t>
      </w:r>
      <w:r w:rsidR="00FF7C9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почтовым отправлением – направляет посредством почтового отправления с уведомлением о вручении документ, являющийся результатом предоставления муниципальной услуги;</w:t>
      </w:r>
    </w:p>
    <w:p w:rsidR="003513FF" w:rsidRPr="00F77B8E" w:rsidRDefault="003513FF" w:rsidP="00686DA3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3) при поступлении заявления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 w:rsidR="003513FF" w:rsidRPr="00F77B8E" w:rsidRDefault="003513FF" w:rsidP="00686DA3">
      <w:pPr>
        <w:pStyle w:val="ConsPlusNormal"/>
        <w:shd w:val="clear" w:color="auto" w:fill="FFFFFF" w:themeFill="background1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при поступлении заявления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</w:p>
    <w:p w:rsidR="00D61412" w:rsidRPr="00F77B8E" w:rsidRDefault="00D61412" w:rsidP="00FF7C9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0D71" w:rsidRPr="00F77B8E">
        <w:rPr>
          <w:rFonts w:ascii="Times New Roman" w:hAnsi="Times New Roman" w:cs="Times New Roman"/>
          <w:sz w:val="24"/>
          <w:szCs w:val="24"/>
        </w:rPr>
        <w:t>4</w:t>
      </w:r>
      <w:r w:rsidRPr="00F77B8E">
        <w:rPr>
          <w:rFonts w:ascii="Times New Roman" w:hAnsi="Times New Roman" w:cs="Times New Roman"/>
          <w:sz w:val="24"/>
          <w:szCs w:val="24"/>
        </w:rPr>
        <w:t xml:space="preserve">.3. Критерием принятия решения в рамках настоящей административной процедуры является 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способ поступления заявления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услуги.</w:t>
      </w:r>
    </w:p>
    <w:p w:rsidR="00D61412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:rsidR="00F22064" w:rsidRPr="00F77B8E" w:rsidRDefault="00F22064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210D71" w:rsidRPr="00F77B8E">
        <w:rPr>
          <w:rFonts w:ascii="Times New Roman" w:hAnsi="Times New Roman" w:cs="Times New Roman"/>
          <w:b/>
          <w:sz w:val="24"/>
          <w:szCs w:val="24"/>
        </w:rPr>
        <w:t>5</w:t>
      </w:r>
      <w:r w:rsidRPr="00F77B8E">
        <w:rPr>
          <w:rFonts w:ascii="Times New Roman" w:hAnsi="Times New Roman" w:cs="Times New Roman"/>
          <w:b/>
          <w:sz w:val="24"/>
          <w:szCs w:val="24"/>
        </w:rPr>
        <w:t>. Порядок осуществления административных процедур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в электронной форме, в том числе с использованием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ЕПГУ и РПГУ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.1. Получение заявителем в электронной форме информации о сроках и порядке предоставления муниципальной услуги осуществляется посре</w:t>
      </w:r>
      <w:r w:rsidR="00215115" w:rsidRPr="00F77B8E">
        <w:rPr>
          <w:rFonts w:ascii="Times New Roman" w:hAnsi="Times New Roman" w:cs="Times New Roman"/>
          <w:sz w:val="24"/>
          <w:szCs w:val="24"/>
        </w:rPr>
        <w:t xml:space="preserve">дством </w:t>
      </w:r>
      <w:r w:rsidRPr="00F77B8E">
        <w:rPr>
          <w:rFonts w:ascii="Times New Roman" w:hAnsi="Times New Roman" w:cs="Times New Roman"/>
          <w:sz w:val="24"/>
          <w:szCs w:val="24"/>
        </w:rPr>
        <w:t>РПГУ.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.2. Запись в электронной форме на прием в </w:t>
      </w:r>
      <w:r w:rsidR="00FF7C91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для подачи запроса о предоставлении муниципальной услуги производится через официальный сайт </w:t>
      </w:r>
      <w:r w:rsidR="00FF7C91">
        <w:rPr>
          <w:rFonts w:ascii="Times New Roman" w:hAnsi="Times New Roman" w:cs="Times New Roman"/>
          <w:sz w:val="24"/>
          <w:szCs w:val="24"/>
        </w:rPr>
        <w:t>Учреждения</w:t>
      </w:r>
      <w:r w:rsidR="00FF7C91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РПГУ. </w:t>
      </w:r>
    </w:p>
    <w:p w:rsidR="000E523A" w:rsidRPr="00F77B8E" w:rsidRDefault="000E523A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FF7C91">
        <w:rPr>
          <w:rFonts w:ascii="Times New Roman" w:hAnsi="Times New Roman" w:cs="Times New Roman"/>
          <w:sz w:val="24"/>
          <w:szCs w:val="24"/>
        </w:rPr>
        <w:t>Учреждении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.3. Формирование запроса заявителем осуществляется посредством заполнения электронной формы запроса на РПГУ</w:t>
      </w:r>
      <w:r w:rsidR="008E0D38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8E0D38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.5. </w:t>
      </w:r>
      <w:r w:rsidR="008E0D38" w:rsidRPr="00F77B8E">
        <w:rPr>
          <w:rFonts w:ascii="Times New Roman" w:hAnsi="Times New Roman" w:cs="Times New Roman"/>
          <w:sz w:val="24"/>
          <w:szCs w:val="24"/>
        </w:rPr>
        <w:t>При направлении запроса на предоставление муниципальной услуги через РПГУ направле</w:t>
      </w:r>
      <w:r w:rsidR="00F56F88" w:rsidRPr="00F77B8E">
        <w:rPr>
          <w:rFonts w:ascii="Times New Roman" w:hAnsi="Times New Roman" w:cs="Times New Roman"/>
          <w:sz w:val="24"/>
          <w:szCs w:val="24"/>
        </w:rPr>
        <w:t xml:space="preserve">ние сообщения о приеме запроса </w:t>
      </w:r>
      <w:r w:rsidR="008E0D38" w:rsidRPr="00F77B8E">
        <w:rPr>
          <w:rFonts w:ascii="Times New Roman" w:hAnsi="Times New Roman" w:cs="Times New Roman"/>
          <w:sz w:val="24"/>
          <w:szCs w:val="24"/>
        </w:rPr>
        <w:t>осуществляется в личный кабинет заявителя (представителя заявителя) на РПГУ.</w:t>
      </w:r>
    </w:p>
    <w:p w:rsidR="008E0D38" w:rsidRPr="00F77B8E" w:rsidRDefault="008E0D38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.6. 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Получение заявителем в электронной форме сведений о ходе выполнения запроса о предоставлении муниципальной </w:t>
      </w:r>
      <w:r w:rsidR="00FF7C91" w:rsidRPr="00F77B8E">
        <w:rPr>
          <w:rFonts w:ascii="Times New Roman" w:hAnsi="Times New Roman" w:cs="Times New Roman"/>
          <w:sz w:val="24"/>
          <w:szCs w:val="24"/>
        </w:rPr>
        <w:t>услуги -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D61412" w:rsidRPr="00F77B8E">
        <w:rPr>
          <w:rFonts w:ascii="Times New Roman" w:hAnsi="Times New Roman" w:cs="Times New Roman"/>
          <w:sz w:val="24"/>
          <w:szCs w:val="24"/>
        </w:rPr>
        <w:t>осуществляе</w:t>
      </w:r>
      <w:r w:rsidRPr="00F77B8E">
        <w:rPr>
          <w:rFonts w:ascii="Times New Roman" w:hAnsi="Times New Roman" w:cs="Times New Roman"/>
          <w:sz w:val="24"/>
          <w:szCs w:val="24"/>
        </w:rPr>
        <w:t>тся через личный кабинет.</w:t>
      </w:r>
    </w:p>
    <w:p w:rsidR="008E0D38" w:rsidRPr="00F77B8E" w:rsidRDefault="008E0D38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.7. 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 поступлении заявления в электронном виде</w:t>
      </w:r>
      <w:r w:rsidR="00C85CC0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уведомление о принятии решения с приложением электронной копии документа, являющегося результатом предоставления муниципальной услуги, направляется через личный кабинет заявителя</w:t>
      </w:r>
      <w:r w:rsidR="00C85CC0" w:rsidRPr="00F77B8E">
        <w:rPr>
          <w:rFonts w:ascii="Times New Roman" w:hAnsi="Times New Roman" w:cs="Times New Roman"/>
          <w:sz w:val="24"/>
          <w:szCs w:val="24"/>
        </w:rPr>
        <w:t xml:space="preserve"> на РПГУ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  <w:r w:rsidR="008E0D38" w:rsidRPr="00F77B8E">
        <w:rPr>
          <w:rFonts w:ascii="Times New Roman" w:hAnsi="Times New Roman" w:cs="Times New Roman"/>
          <w:sz w:val="24"/>
          <w:szCs w:val="24"/>
        </w:rPr>
        <w:t>8</w:t>
      </w:r>
      <w:r w:rsidRPr="00F77B8E">
        <w:rPr>
          <w:rFonts w:ascii="Times New Roman" w:hAnsi="Times New Roman" w:cs="Times New Roman"/>
          <w:sz w:val="24"/>
          <w:szCs w:val="24"/>
        </w:rPr>
        <w:t xml:space="preserve">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</w:t>
      </w:r>
      <w:r w:rsidR="00FF7C91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в процессе получения муниципальной услуги может быть подана заявителем посредством официального сайта </w:t>
      </w:r>
      <w:r w:rsidR="00FF7C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Учреждения</w:t>
      </w:r>
      <w:r w:rsidR="00FF7C91" w:rsidRPr="00F77B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F77B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C85CC0" w:rsidRPr="00F77B8E" w:rsidRDefault="00C85CC0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b/>
          <w:sz w:val="24"/>
          <w:szCs w:val="24"/>
        </w:rPr>
        <w:t>6</w:t>
      </w:r>
      <w:r w:rsidRPr="00F77B8E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в МФЦ осуществляется при наличии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о взаимодействии, заключенного между </w:t>
      </w:r>
      <w:r w:rsidR="00FF7C91">
        <w:rPr>
          <w:rFonts w:ascii="Times New Roman" w:hAnsi="Times New Roman" w:cs="Times New Roman"/>
          <w:sz w:val="24"/>
          <w:szCs w:val="24"/>
        </w:rPr>
        <w:t>Учреждением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 МФЦ.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>.2. Состав административных процедур (действий), выполняемых МФЦ: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>.2.1. Прием заявления о предоставлении муниципальной услуги.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Работник МФЦ: 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проверяет наличие документов, подтверждающих личность заявителя (представителя заявителя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 целью установления их личности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 </w:t>
      </w:r>
    </w:p>
    <w:p w:rsidR="00F22064" w:rsidRPr="00F77B8E" w:rsidRDefault="00F22064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:rsidR="003513FF" w:rsidRPr="00F77B8E" w:rsidRDefault="003513FF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4) при отсутствии электронного документооборота с </w:t>
      </w:r>
      <w:r w:rsidR="004B32DC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5) при наличии электронного документооборота </w:t>
      </w:r>
      <w:r w:rsidR="00E30232">
        <w:rPr>
          <w:rFonts w:ascii="Times New Roman" w:hAnsi="Times New Roman" w:cs="Times New Roman"/>
          <w:sz w:val="24"/>
          <w:szCs w:val="24"/>
        </w:rPr>
        <w:t>Учреждение</w:t>
      </w:r>
      <w:r w:rsidR="00E30232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осуществляет подготовку электронного образа заявления (комплексного запроса) и документов (при наличии), оригиналы возвращает заявителю;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 xml:space="preserve">.2.2. Выдача результата муниципальной услуги. 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МФЦ из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документа, являющегося результатом муниципальной услуги.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Работник МФЦ: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</w:t>
      </w:r>
      <w:r w:rsidR="00F22064" w:rsidRPr="00F77B8E">
        <w:rPr>
          <w:rFonts w:ascii="Times New Roman" w:hAnsi="Times New Roman" w:cs="Times New Roman"/>
          <w:sz w:val="24"/>
          <w:szCs w:val="24"/>
        </w:rPr>
        <w:t>подписанного электронной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подписью должностного лица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осуществляет подготовку и заверение документов на бумажном носителе, подтверждающих содержание электронных документов;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обращении в МФЦ заявителя (представителя заявителя) с документом, удост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оверяющим личность (полномочия), </w:t>
      </w:r>
      <w:r w:rsidRPr="00F77B8E">
        <w:rPr>
          <w:rFonts w:ascii="Times New Roman" w:hAnsi="Times New Roman" w:cs="Times New Roman"/>
          <w:sz w:val="24"/>
          <w:szCs w:val="24"/>
        </w:rPr>
        <w:t>и распиской (комплексным запросом) осуществляет выдачу документа, являющегося результатом муниципальной услуги.</w:t>
      </w:r>
    </w:p>
    <w:p w:rsidR="00D61412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:rsidR="00E30232" w:rsidRPr="00F77B8E" w:rsidRDefault="00E3023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b/>
          <w:sz w:val="24"/>
          <w:szCs w:val="24"/>
        </w:rPr>
        <w:t>7</w:t>
      </w:r>
      <w:r w:rsidRPr="00F77B8E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E30232" w:rsidRDefault="00E3023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 и (или) ошибок в выданном в результате предоставления муниципальной услуги документе, заявитель представляет в </w:t>
      </w:r>
      <w:r w:rsidR="00E30232" w:rsidRPr="00F77B8E">
        <w:rPr>
          <w:rFonts w:ascii="Times New Roman" w:hAnsi="Times New Roman" w:cs="Times New Roman"/>
          <w:sz w:val="24"/>
          <w:szCs w:val="24"/>
        </w:rPr>
        <w:t>Учреждение,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 срок, не превышающий 5 рабочих дней с момента поступления соответствующего заявления.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Раздел 4. ФОРМЫ КОНТРОЛЯ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E30232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232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ответственные за организацию работы по предоставлению муниципальной услуги, принимают меры по устранению таких нарушений и направляют руководителю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предложения о применении или неприменении мер ответственности в отношении должностных лиц, допустивших нарушения.</w:t>
      </w:r>
    </w:p>
    <w:p w:rsidR="00E30232" w:rsidRDefault="00E30232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Default="00D61412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32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30232" w:rsidRPr="00E30232" w:rsidRDefault="00E30232" w:rsidP="00FF7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Проверки проводятся в целях контроля за полнотой и качеством предоставления муниципальной услуги, соблюдением и исполнением должностными лицами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устанавливается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принятые или осуществленные в ходе предоставления муниципальной услуги по решению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275AD9" w:rsidRPr="00F77B8E" w:rsidRDefault="00275AD9" w:rsidP="00686DA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</w:t>
      </w:r>
      <w:r w:rsidR="007E2DE6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3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за решения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Pr="00F77B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формам контроля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428"/>
      <w:bookmarkEnd w:id="5"/>
      <w:r w:rsidRPr="00F77B8E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 xml:space="preserve">ОБЖАЛОВАНИЯ РЕШЕНИЙ И ДЕЙСТВИЙ (БЕЗДЕЙСТВИЯ) </w:t>
      </w:r>
      <w:r w:rsidR="00275AD9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75AD9" w:rsidRPr="00F77B8E">
        <w:rPr>
          <w:rFonts w:ascii="Times New Roman" w:hAnsi="Times New Roman" w:cs="Times New Roman"/>
          <w:b/>
          <w:sz w:val="24"/>
          <w:szCs w:val="24"/>
        </w:rPr>
        <w:t>,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МФЦ, А ТАКЖЕ ИХ ДОЛЖНОСТНЫХ ЛИЦ,</w:t>
      </w:r>
    </w:p>
    <w:p w:rsidR="00D61412" w:rsidRPr="00F77B8E" w:rsidRDefault="00D61412" w:rsidP="00FF7C9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и (или) </w:t>
      </w:r>
    </w:p>
    <w:p w:rsidR="00D61412" w:rsidRPr="00F77B8E" w:rsidRDefault="00D61412" w:rsidP="00FF7C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 xml:space="preserve">действие (бездействие) </w:t>
      </w:r>
      <w:r w:rsidR="00275AD9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275AD9" w:rsidRPr="00F77B8E">
        <w:rPr>
          <w:rFonts w:ascii="Times New Roman" w:hAnsi="Times New Roman" w:cs="Times New Roman"/>
          <w:b/>
          <w:sz w:val="24"/>
          <w:szCs w:val="24"/>
        </w:rPr>
        <w:t>,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МФЦ, а </w:t>
      </w:r>
      <w:r w:rsidR="00275AD9" w:rsidRPr="00F77B8E">
        <w:rPr>
          <w:rFonts w:ascii="Times New Roman" w:hAnsi="Times New Roman" w:cs="Times New Roman"/>
          <w:b/>
          <w:sz w:val="24"/>
          <w:szCs w:val="24"/>
        </w:rPr>
        <w:t>также их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должностных лиц, </w:t>
      </w:r>
    </w:p>
    <w:p w:rsidR="00D61412" w:rsidRPr="00F77B8E" w:rsidRDefault="00D61412" w:rsidP="00FF7C9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61412" w:rsidRPr="00F77B8E" w:rsidRDefault="00D61412" w:rsidP="00FF7C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Заявитель имеет право подать жалобу на решение и (или) действие (бездействие)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МФЦ, а также их должностных лиц, муниципальных служащих, работников.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служащих, работников);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 раздела 2 настоящего административного регламента; 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актами, указанными в подразделе 2.5 раздела 2 настоящего административного регламента, у заявителя;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а также его должностных лиц, муниципальных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актами;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2064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D61412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3513FF"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либо в предоставлении муниципальной услуги, </w:t>
      </w:r>
      <w:r w:rsidRPr="00686D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необходимых</w:t>
      </w:r>
      <w:r w:rsidRPr="00F77B8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за исключением случаев, предусмотренных пунктом 4 части 1 статьи 7 ФЗ № 210-ФЗ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а также его должностных лиц, муниципальных служащих, работников).</w:t>
      </w:r>
    </w:p>
    <w:p w:rsidR="00F22064" w:rsidRPr="00F77B8E" w:rsidRDefault="00F22064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должностные лица,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5.3.1. Жалоба на решения 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(бездействия), работников МФЦ рассматривается руководителем МФЦ.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(бездействия) МФЦ, руководителя МФЦ рассматривается учредителем МФЦ.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E" w:rsidRPr="00F77B8E" w:rsidRDefault="00F77B8E" w:rsidP="00FF7C91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и Положением об особенностях подачи и рассмотрения жалоб на решения и действия (бездействие) </w:t>
      </w:r>
      <w:r w:rsidR="002825E5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F77B8E">
        <w:rPr>
          <w:rFonts w:ascii="Times New Roman" w:hAnsi="Times New Roman"/>
          <w:sz w:val="24"/>
          <w:szCs w:val="24"/>
        </w:rPr>
        <w:t xml:space="preserve">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Анивского городского округа от 01.08.2018г. № 1792-па «Об утверждении положения об особенностях подачи и рассмотрения жалоб на решения и действия (бездействие) администрации Анив</w:t>
      </w:r>
      <w:r w:rsidR="00275AD9">
        <w:rPr>
          <w:rFonts w:ascii="Times New Roman" w:hAnsi="Times New Roman"/>
          <w:sz w:val="24"/>
          <w:szCs w:val="24"/>
        </w:rPr>
        <w:t>с</w:t>
      </w:r>
      <w:r w:rsidRPr="00F77B8E">
        <w:rPr>
          <w:rFonts w:ascii="Times New Roman" w:hAnsi="Times New Roman"/>
          <w:sz w:val="24"/>
          <w:szCs w:val="24"/>
        </w:rPr>
        <w:t xml:space="preserve">кого городского округа, подведомственных ей учреждений и их должностных лиц».  </w:t>
      </w:r>
    </w:p>
    <w:p w:rsidR="00275AD9" w:rsidRPr="00F77B8E" w:rsidRDefault="00275AD9" w:rsidP="00686D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5.5. Срок рассмотрения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F22064" w:rsidP="00FF7C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E30232" w:rsidRPr="00F77B8E">
        <w:rPr>
          <w:rFonts w:ascii="Times New Roman" w:hAnsi="Times New Roman" w:cs="Times New Roman"/>
          <w:sz w:val="24"/>
          <w:szCs w:val="24"/>
        </w:rPr>
        <w:t>Учреждение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МФЦ, учредителю МФЦ,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22064" w:rsidRPr="00F77B8E" w:rsidRDefault="00F22064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жалобы в случае, если возможность приостановления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предусмотрена законодательством Российской Федерации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3513FF" w:rsidRPr="00F77B8E" w:rsidRDefault="003513FF" w:rsidP="00686DA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ФЗ № 210-ФЗ незамедлительно направляют имеющиеся материалы в органы прокуратуры.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 результатах рассмотрения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4" w:rsidRPr="00F77B8E" w:rsidRDefault="00F22064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2"/>
      <w:bookmarkEnd w:id="6"/>
      <w:r w:rsidRPr="00F77B8E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</w:t>
      </w:r>
      <w:r w:rsidR="005027C7" w:rsidRPr="00F77B8E">
        <w:rPr>
          <w:rFonts w:ascii="Times New Roman" w:hAnsi="Times New Roman" w:cs="Times New Roman"/>
          <w:sz w:val="24"/>
          <w:szCs w:val="24"/>
        </w:rPr>
        <w:t xml:space="preserve">.8.2. В случае признания жалобы, подлежащей удовлетворению, </w:t>
      </w:r>
      <w:r w:rsidRPr="00F77B8E">
        <w:rPr>
          <w:rFonts w:ascii="Times New Roman" w:hAnsi="Times New Roman" w:cs="Times New Roman"/>
          <w:sz w:val="24"/>
          <w:szCs w:val="24"/>
        </w:rPr>
        <w:t xml:space="preserve">в ответе заявителю дается информация о действиях, осуществляемых </w:t>
      </w:r>
      <w:r w:rsidR="00E30232" w:rsidRPr="00F77B8E">
        <w:rPr>
          <w:rFonts w:ascii="Times New Roman" w:hAnsi="Times New Roman" w:cs="Times New Roman"/>
          <w:sz w:val="24"/>
          <w:szCs w:val="24"/>
        </w:rPr>
        <w:t>Учреждением</w:t>
      </w:r>
      <w:r w:rsidRPr="00F77B8E">
        <w:rPr>
          <w:rFonts w:ascii="Times New Roman" w:hAnsi="Times New Roman" w:cs="Times New Roman"/>
          <w:sz w:val="24"/>
          <w:szCs w:val="24"/>
        </w:rPr>
        <w:t>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5027C7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5.8.3. В случае признания жалобы</w:t>
      </w:r>
      <w:r w:rsidR="005027C7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5027C7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5.10. Право заявителя на получение информации и документов,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необходимых для </w:t>
      </w:r>
      <w:r w:rsidRPr="00F77B8E">
        <w:rPr>
          <w:rFonts w:ascii="Times New Roman" w:hAnsi="Times New Roman" w:cs="Times New Roman"/>
          <w:b/>
          <w:sz w:val="24"/>
          <w:szCs w:val="24"/>
        </w:rPr>
        <w:lastRenderedPageBreak/>
        <w:t>обоснования и рассмотрения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1412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6DA3" w:rsidRDefault="00686DA3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6DA3" w:rsidRPr="00F77B8E" w:rsidRDefault="00686DA3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5.11. Способы информирования заявителей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</w:t>
      </w:r>
    </w:p>
    <w:p w:rsidR="00D61412" w:rsidRPr="00F77B8E" w:rsidRDefault="00D61412" w:rsidP="00FF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обеспечивается: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стендах в местах предоставления муниципальной услуги, на официальных сайтах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МФЦ, в сети Интернет, на ЕПГУ и РПГУ;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:rsidR="00D61412" w:rsidRPr="00F77B8E" w:rsidRDefault="00D61412" w:rsidP="00FF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:rsidR="00D61412" w:rsidRPr="00F77B8E" w:rsidRDefault="00D61412" w:rsidP="00FF7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FF7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br w:type="page"/>
      </w:r>
    </w:p>
    <w:p w:rsidR="00D61412" w:rsidRPr="00F77B8E" w:rsidRDefault="00D61412" w:rsidP="00FF7C91">
      <w:pPr>
        <w:autoSpaceDE w:val="0"/>
        <w:autoSpaceDN w:val="0"/>
        <w:adjustRightInd w:val="0"/>
        <w:spacing w:after="0" w:line="240" w:lineRule="auto"/>
        <w:ind w:left="53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1412" w:rsidRPr="00F77B8E" w:rsidRDefault="00D61412" w:rsidP="00FF7C91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1412" w:rsidRPr="00F77B8E" w:rsidRDefault="00D61412" w:rsidP="00FF7C91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1412" w:rsidRPr="00F77B8E" w:rsidRDefault="00D61412" w:rsidP="00FF7C91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«</w:t>
      </w:r>
      <w:r w:rsidR="005027C7" w:rsidRPr="00F77B8E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времени и месте культурно-массовых и выставочных мероприятий, организованных муниципальными </w:t>
      </w:r>
      <w:r w:rsidR="00887DA6">
        <w:rPr>
          <w:rFonts w:ascii="Times New Roman" w:hAnsi="Times New Roman" w:cs="Times New Roman"/>
          <w:sz w:val="24"/>
          <w:szCs w:val="24"/>
        </w:rPr>
        <w:t>у</w:t>
      </w:r>
      <w:r w:rsidR="002825E5">
        <w:rPr>
          <w:rFonts w:ascii="Times New Roman" w:hAnsi="Times New Roman" w:cs="Times New Roman"/>
          <w:sz w:val="24"/>
          <w:szCs w:val="24"/>
        </w:rPr>
        <w:t>чреждения</w:t>
      </w:r>
      <w:r w:rsidR="005027C7"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sz w:val="24"/>
          <w:szCs w:val="24"/>
        </w:rPr>
        <w:t>»</w:t>
      </w:r>
    </w:p>
    <w:p w:rsidR="00D61412" w:rsidRPr="00F77B8E" w:rsidRDefault="00D61412" w:rsidP="00FF7C91">
      <w:pPr>
        <w:autoSpaceDE w:val="0"/>
        <w:autoSpaceDN w:val="0"/>
        <w:adjustRightInd w:val="0"/>
        <w:spacing w:after="0"/>
        <w:ind w:left="5350"/>
        <w:jc w:val="both"/>
        <w:rPr>
          <w:rFonts w:ascii="Times New Roman" w:hAnsi="Times New Roman" w:cs="Times New Roman"/>
          <w:sz w:val="24"/>
          <w:szCs w:val="24"/>
        </w:rPr>
      </w:pPr>
    </w:p>
    <w:p w:rsidR="00E30232" w:rsidRDefault="00E30232" w:rsidP="00E3023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Анивская ЦКС</w:t>
      </w:r>
    </w:p>
    <w:p w:rsidR="005027C7" w:rsidRPr="00E30232" w:rsidRDefault="00E30232" w:rsidP="00FF7C91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5027C7" w:rsidRPr="00F77B8E">
        <w:rPr>
          <w:rFonts w:ascii="Times New Roman" w:hAnsi="Times New Roman" w:cs="Times New Roman"/>
          <w:sz w:val="24"/>
          <w:szCs w:val="24"/>
        </w:rPr>
        <w:t>(</w:t>
      </w:r>
      <w:r w:rsidR="005027C7" w:rsidRPr="00E3023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2825E5" w:rsidRPr="00E30232">
        <w:rPr>
          <w:rFonts w:ascii="Times New Roman" w:hAnsi="Times New Roman" w:cs="Times New Roman"/>
          <w:sz w:val="16"/>
          <w:szCs w:val="16"/>
        </w:rPr>
        <w:t>Учреждения</w:t>
      </w:r>
      <w:r w:rsidR="00F77B8E" w:rsidRPr="00E30232">
        <w:rPr>
          <w:rFonts w:ascii="Times New Roman" w:hAnsi="Times New Roman" w:cs="Times New Roman"/>
          <w:sz w:val="16"/>
          <w:szCs w:val="16"/>
        </w:rPr>
        <w:t>)</w:t>
      </w:r>
    </w:p>
    <w:p w:rsidR="005027C7" w:rsidRPr="00F77B8E" w:rsidRDefault="005027C7" w:rsidP="00FF7C91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5027C7" w:rsidRPr="00E30232" w:rsidRDefault="005027C7" w:rsidP="00FF7C91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30232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0550C" w:rsidRPr="00E30232">
        <w:rPr>
          <w:rFonts w:ascii="Times New Roman" w:hAnsi="Times New Roman" w:cs="Times New Roman"/>
          <w:sz w:val="16"/>
          <w:szCs w:val="16"/>
        </w:rPr>
        <w:t>заявителя (представителя)</w:t>
      </w:r>
      <w:r w:rsidRPr="00E30232">
        <w:rPr>
          <w:rFonts w:ascii="Times New Roman" w:hAnsi="Times New Roman" w:cs="Times New Roman"/>
          <w:sz w:val="16"/>
          <w:szCs w:val="16"/>
        </w:rPr>
        <w:t xml:space="preserve">, </w:t>
      </w:r>
      <w:r w:rsidR="0050550C" w:rsidRPr="00E30232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5027C7" w:rsidRPr="00F77B8E" w:rsidRDefault="0050550C" w:rsidP="00FF7C91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Адрес ______________________________</w:t>
      </w:r>
      <w:r w:rsidR="00E30232">
        <w:rPr>
          <w:rFonts w:ascii="Times New Roman" w:hAnsi="Times New Roman" w:cs="Times New Roman"/>
          <w:sz w:val="24"/>
          <w:szCs w:val="24"/>
        </w:rPr>
        <w:t>___</w:t>
      </w:r>
    </w:p>
    <w:p w:rsidR="0050550C" w:rsidRPr="00F77B8E" w:rsidRDefault="0050550C" w:rsidP="00FF7C91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____</w:t>
      </w:r>
      <w:r w:rsidR="00E302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27C7" w:rsidRPr="00F77B8E" w:rsidRDefault="0050550C" w:rsidP="00FF7C91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5027C7" w:rsidRPr="00F77B8E">
        <w:rPr>
          <w:rFonts w:ascii="Times New Roman" w:hAnsi="Times New Roman" w:cs="Times New Roman"/>
          <w:sz w:val="24"/>
          <w:szCs w:val="24"/>
        </w:rPr>
        <w:t>___________</w:t>
      </w:r>
      <w:r w:rsidRPr="00F77B8E">
        <w:rPr>
          <w:rFonts w:ascii="Times New Roman" w:hAnsi="Times New Roman" w:cs="Times New Roman"/>
          <w:sz w:val="24"/>
          <w:szCs w:val="24"/>
        </w:rPr>
        <w:t>_________________</w:t>
      </w:r>
      <w:r w:rsidR="00E30232">
        <w:rPr>
          <w:rFonts w:ascii="Times New Roman" w:hAnsi="Times New Roman" w:cs="Times New Roman"/>
          <w:sz w:val="24"/>
          <w:szCs w:val="24"/>
        </w:rPr>
        <w:t>____</w:t>
      </w:r>
    </w:p>
    <w:p w:rsidR="009E7B22" w:rsidRPr="00F77B8E" w:rsidRDefault="009E7B22" w:rsidP="00FF7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7B22" w:rsidRPr="00F77B8E" w:rsidRDefault="009E7B22" w:rsidP="00FF7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27C7" w:rsidRPr="00F77B8E" w:rsidRDefault="005027C7" w:rsidP="00FF7C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ЗАЯВЛЕНИЕ</w:t>
      </w:r>
    </w:p>
    <w:p w:rsidR="005027C7" w:rsidRPr="00F77B8E" w:rsidRDefault="005027C7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7C7" w:rsidRPr="00F77B8E" w:rsidRDefault="005027C7" w:rsidP="00D7227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 xml:space="preserve">ми культуры </w:t>
      </w:r>
      <w:r w:rsidRPr="00E30232">
        <w:rPr>
          <w:rFonts w:ascii="Times New Roman" w:hAnsi="Times New Roman" w:cs="Times New Roman"/>
          <w:sz w:val="18"/>
          <w:szCs w:val="18"/>
        </w:rPr>
        <w:t>(муниципальным учреждением культуры</w:t>
      </w:r>
      <w:r w:rsidR="00BA07B5" w:rsidRPr="00E30232">
        <w:rPr>
          <w:rFonts w:ascii="Times New Roman" w:hAnsi="Times New Roman" w:cs="Times New Roman"/>
          <w:sz w:val="18"/>
          <w:szCs w:val="18"/>
        </w:rPr>
        <w:t>)</w:t>
      </w:r>
      <w:r w:rsidR="00BA07B5" w:rsidRPr="00F77B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E30232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E30232" w:rsidRPr="00E30232" w:rsidRDefault="00BA07B5" w:rsidP="00E302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E30232">
        <w:rPr>
          <w:rFonts w:ascii="Times New Roman" w:hAnsi="Times New Roman" w:cs="Times New Roman"/>
          <w:sz w:val="18"/>
          <w:szCs w:val="18"/>
        </w:rPr>
        <w:t xml:space="preserve"> </w:t>
      </w:r>
      <w:r w:rsidR="00E3023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30232">
        <w:rPr>
          <w:rFonts w:ascii="Times New Roman" w:hAnsi="Times New Roman" w:cs="Times New Roman"/>
          <w:sz w:val="18"/>
          <w:szCs w:val="18"/>
        </w:rPr>
        <w:t>(</w:t>
      </w:r>
      <w:r w:rsidR="00B11AD2" w:rsidRPr="00E30232"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E3023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2825E5" w:rsidRPr="00E30232">
        <w:rPr>
          <w:rFonts w:ascii="Times New Roman" w:hAnsi="Times New Roman" w:cs="Times New Roman"/>
          <w:sz w:val="18"/>
          <w:szCs w:val="18"/>
        </w:rPr>
        <w:t>Учреждения</w:t>
      </w:r>
      <w:r w:rsidR="00B11AD2" w:rsidRPr="00E30232">
        <w:rPr>
          <w:rFonts w:ascii="Times New Roman" w:hAnsi="Times New Roman" w:cs="Times New Roman"/>
          <w:sz w:val="18"/>
          <w:szCs w:val="18"/>
        </w:rPr>
        <w:t xml:space="preserve"> </w:t>
      </w:r>
      <w:r w:rsidR="00E30232" w:rsidRPr="00E30232">
        <w:rPr>
          <w:rFonts w:ascii="Times New Roman" w:hAnsi="Times New Roman" w:cs="Times New Roman"/>
          <w:sz w:val="18"/>
          <w:szCs w:val="18"/>
        </w:rPr>
        <w:t>и период, за который запрашивается информация)</w:t>
      </w:r>
    </w:p>
    <w:p w:rsidR="00B11AD2" w:rsidRPr="00E30232" w:rsidRDefault="00B11AD2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30232" w:rsidRDefault="00B11AD2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302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B11AD2" w:rsidRDefault="00B11AD2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_____</w:t>
      </w:r>
      <w:r w:rsidR="00E3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30232" w:rsidRPr="00F77B8E" w:rsidRDefault="00E30232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4B7" w:rsidRPr="00F77B8E" w:rsidRDefault="001D64B7" w:rsidP="00FF7C9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7C7" w:rsidRPr="00CF52D8" w:rsidRDefault="005027C7" w:rsidP="00FF7C9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2D8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1D64B7" w:rsidRPr="00CF52D8" w:rsidRDefault="001D64B7" w:rsidP="00FF7C91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27C7" w:rsidRPr="00F77B8E" w:rsidRDefault="005027C7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__________________   _______________________   ____________________________</w:t>
      </w:r>
    </w:p>
    <w:p w:rsidR="005027C7" w:rsidRPr="00F77B8E" w:rsidRDefault="005027C7" w:rsidP="00FF7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       дата             </w:t>
      </w:r>
      <w:r w:rsidR="00BA07B5" w:rsidRPr="00F77B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7B8E">
        <w:rPr>
          <w:rFonts w:ascii="Times New Roman" w:hAnsi="Times New Roman" w:cs="Times New Roman"/>
          <w:sz w:val="24"/>
          <w:szCs w:val="24"/>
        </w:rPr>
        <w:t xml:space="preserve">     подпись                     </w:t>
      </w:r>
      <w:r w:rsidR="00BA07B5" w:rsidRPr="00F77B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7B8E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5027C7" w:rsidRPr="00F77B8E" w:rsidRDefault="005027C7" w:rsidP="00FF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F69" w:rsidRPr="00F77B8E" w:rsidRDefault="00191F69" w:rsidP="00FF7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1F69" w:rsidRPr="00F77B8E" w:rsidSect="0006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12"/>
    <w:rsid w:val="00047F29"/>
    <w:rsid w:val="000649C1"/>
    <w:rsid w:val="000D24B0"/>
    <w:rsid w:val="000E523A"/>
    <w:rsid w:val="00105F5F"/>
    <w:rsid w:val="00191F69"/>
    <w:rsid w:val="001C4769"/>
    <w:rsid w:val="001D25B7"/>
    <w:rsid w:val="001D64B7"/>
    <w:rsid w:val="001E0EE1"/>
    <w:rsid w:val="00210D71"/>
    <w:rsid w:val="00214967"/>
    <w:rsid w:val="00215115"/>
    <w:rsid w:val="00275AD9"/>
    <w:rsid w:val="002825E5"/>
    <w:rsid w:val="002932B2"/>
    <w:rsid w:val="00320752"/>
    <w:rsid w:val="00324799"/>
    <w:rsid w:val="003436E3"/>
    <w:rsid w:val="003513FF"/>
    <w:rsid w:val="00392A1A"/>
    <w:rsid w:val="003B341F"/>
    <w:rsid w:val="003D6138"/>
    <w:rsid w:val="00475365"/>
    <w:rsid w:val="00491B4F"/>
    <w:rsid w:val="004B32DC"/>
    <w:rsid w:val="00501CC0"/>
    <w:rsid w:val="005027C7"/>
    <w:rsid w:val="0050550C"/>
    <w:rsid w:val="005255CB"/>
    <w:rsid w:val="00527F43"/>
    <w:rsid w:val="00557A0C"/>
    <w:rsid w:val="00571DB1"/>
    <w:rsid w:val="005948B3"/>
    <w:rsid w:val="005B05DA"/>
    <w:rsid w:val="00615899"/>
    <w:rsid w:val="006241F6"/>
    <w:rsid w:val="006726EA"/>
    <w:rsid w:val="0067733C"/>
    <w:rsid w:val="00686DA3"/>
    <w:rsid w:val="006D3C04"/>
    <w:rsid w:val="00704806"/>
    <w:rsid w:val="00706D0B"/>
    <w:rsid w:val="0072765B"/>
    <w:rsid w:val="007E18BE"/>
    <w:rsid w:val="007E2DE6"/>
    <w:rsid w:val="00837163"/>
    <w:rsid w:val="00887DA6"/>
    <w:rsid w:val="008A3215"/>
    <w:rsid w:val="008B22CA"/>
    <w:rsid w:val="008B79EA"/>
    <w:rsid w:val="008E0D38"/>
    <w:rsid w:val="008F5D37"/>
    <w:rsid w:val="00991B83"/>
    <w:rsid w:val="009B5063"/>
    <w:rsid w:val="009E7B22"/>
    <w:rsid w:val="00A14E17"/>
    <w:rsid w:val="00A248CB"/>
    <w:rsid w:val="00A448CE"/>
    <w:rsid w:val="00A72D9C"/>
    <w:rsid w:val="00A903D8"/>
    <w:rsid w:val="00AC2D21"/>
    <w:rsid w:val="00AF287F"/>
    <w:rsid w:val="00B030F7"/>
    <w:rsid w:val="00B11AD2"/>
    <w:rsid w:val="00B32FA6"/>
    <w:rsid w:val="00B82781"/>
    <w:rsid w:val="00BA07B5"/>
    <w:rsid w:val="00BF1EBA"/>
    <w:rsid w:val="00BF7955"/>
    <w:rsid w:val="00C479A0"/>
    <w:rsid w:val="00C85CC0"/>
    <w:rsid w:val="00C95877"/>
    <w:rsid w:val="00CF315C"/>
    <w:rsid w:val="00CF52D8"/>
    <w:rsid w:val="00D56D48"/>
    <w:rsid w:val="00D61412"/>
    <w:rsid w:val="00D64E00"/>
    <w:rsid w:val="00D72275"/>
    <w:rsid w:val="00D92C47"/>
    <w:rsid w:val="00DA6798"/>
    <w:rsid w:val="00DF3161"/>
    <w:rsid w:val="00E30232"/>
    <w:rsid w:val="00E670E5"/>
    <w:rsid w:val="00EB286C"/>
    <w:rsid w:val="00F22064"/>
    <w:rsid w:val="00F55F8A"/>
    <w:rsid w:val="00F56F88"/>
    <w:rsid w:val="00F77B8E"/>
    <w:rsid w:val="00FE6A26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A"/>
  </w:style>
  <w:style w:type="paragraph" w:styleId="1">
    <w:name w:val="heading 1"/>
    <w:basedOn w:val="a"/>
    <w:next w:val="a"/>
    <w:link w:val="10"/>
    <w:uiPriority w:val="99"/>
    <w:qFormat/>
    <w:rsid w:val="006D3C04"/>
    <w:pPr>
      <w:keepNext/>
      <w:spacing w:after="360" w:line="240" w:lineRule="auto"/>
      <w:jc w:val="center"/>
      <w:outlineLvl w:val="0"/>
    </w:pPr>
    <w:rPr>
      <w:rFonts w:ascii="Calibri" w:eastAsia="Times New Roman" w:hAnsi="Calibri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1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D6141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4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14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57A0C"/>
    <w:rPr>
      <w:color w:val="0000FF" w:themeColor="hyperlink"/>
      <w:u w:val="single"/>
    </w:rPr>
  </w:style>
  <w:style w:type="paragraph" w:styleId="a8">
    <w:name w:val="No Spacing"/>
    <w:uiPriority w:val="99"/>
    <w:qFormat/>
    <w:rsid w:val="00501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C04"/>
    <w:rPr>
      <w:rFonts w:ascii="Calibri" w:eastAsia="Times New Roman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iPriority w:val="99"/>
    <w:qFormat/>
    <w:rsid w:val="006D3C0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52F25F9D5B9DEDB2ADE6494A474E9A13A7AF0AB58DB32F6F33B2D69D49FE8273BE478D719E20496E1EEB9607EF4712F8D57792N27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5008FAB9161153865FBCA3E97723571D0BA9E25D87CE1C0E55F970A533EE98CFFBF89D3E7542537CF3B7D522fF6C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2C33-73ED-47F6-BE59-CA11AA4E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Наталья Дмитриевна</dc:creator>
  <cp:lastModifiedBy>Галина Георгиевна</cp:lastModifiedBy>
  <cp:revision>2</cp:revision>
  <cp:lastPrinted>2021-12-12T23:03:00Z</cp:lastPrinted>
  <dcterms:created xsi:type="dcterms:W3CDTF">2021-12-12T23:04:00Z</dcterms:created>
  <dcterms:modified xsi:type="dcterms:W3CDTF">2021-12-12T23:04:00Z</dcterms:modified>
</cp:coreProperties>
</file>